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9AD3D" w14:textId="1810EAB6" w:rsidR="0035400E" w:rsidRDefault="00331B89" w:rsidP="0035400E">
      <w:pPr>
        <w:jc w:val="center"/>
        <w:rPr>
          <w:b/>
          <w:bCs/>
          <w:sz w:val="28"/>
          <w:szCs w:val="28"/>
        </w:rPr>
      </w:pPr>
      <w:r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FCF04C3" wp14:editId="184955AE">
                <wp:simplePos x="0" y="0"/>
                <wp:positionH relativeFrom="column">
                  <wp:posOffset>2918460</wp:posOffset>
                </wp:positionH>
                <wp:positionV relativeFrom="paragraph">
                  <wp:posOffset>624840</wp:posOffset>
                </wp:positionV>
                <wp:extent cx="3025140" cy="2552700"/>
                <wp:effectExtent l="0" t="0" r="381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5140" cy="255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B59032" w14:textId="77777777" w:rsidR="0035400E" w:rsidRPr="00331B89" w:rsidRDefault="0035400E">
                            <w:pPr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Course start date (s): </w:t>
                            </w:r>
                          </w:p>
                          <w:p w14:paraId="6FD342E5" w14:textId="305C0280" w:rsidR="0035400E" w:rsidRPr="00331B89" w:rsidRDefault="00331B89" w:rsidP="003540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Intakes available throughout the year.</w:t>
                            </w:r>
                          </w:p>
                          <w:p w14:paraId="38F2AF9F" w14:textId="7C1D5693" w:rsidR="0035400E" w:rsidRPr="00331B89" w:rsidRDefault="0035400E" w:rsidP="0035400E"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Session length:</w:t>
                            </w:r>
                            <w:r w:rsidRPr="00331B89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70FEA" w:rsidRPr="00331B89">
                              <w:t>2</w:t>
                            </w:r>
                            <w:r w:rsidRPr="00331B89">
                              <w:t xml:space="preserve"> hours every Saturday</w:t>
                            </w:r>
                            <w:r w:rsidR="0042712D" w:rsidRPr="00331B89">
                              <w:t>.</w:t>
                            </w:r>
                          </w:p>
                          <w:p w14:paraId="0FB68499" w14:textId="2DBB4BFC" w:rsidR="0035400E" w:rsidRPr="00331B89" w:rsidRDefault="0035400E" w:rsidP="0035400E"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Locations:</w:t>
                            </w:r>
                            <w:r w:rsidRPr="00331B89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31B89">
                              <w:t>Aylesbury, High Wycombe, Slough</w:t>
                            </w:r>
                            <w:r w:rsidR="00D353F4" w:rsidRPr="00331B89">
                              <w:t>,</w:t>
                            </w:r>
                            <w:r w:rsidRPr="00331B89">
                              <w:t xml:space="preserve"> Langley</w:t>
                            </w:r>
                            <w:r w:rsidR="00D353F4" w:rsidRPr="00331B89">
                              <w:t>, Hayes &amp; Online</w:t>
                            </w:r>
                            <w:r w:rsidRPr="00331B89">
                              <w:t>.</w:t>
                            </w:r>
                          </w:p>
                          <w:p w14:paraId="6120BF74" w14:textId="6CB5C058" w:rsidR="00331B89" w:rsidRPr="00331B89" w:rsidRDefault="00331B89" w:rsidP="0035400E"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Group Size:</w:t>
                            </w:r>
                            <w:r w:rsidRPr="00331B89">
                              <w:t xml:space="preserve"> 4</w:t>
                            </w:r>
                            <w:r>
                              <w:t xml:space="preserve"> students per tutor.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CF04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9.8pt;margin-top:49.2pt;width:238.2pt;height:20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" stroked="f">
                <v:textbox>
                  <w:txbxContent>
                    <w:p w14:paraId="58B59032" w14:textId="77777777" w:rsidR="0035400E" w:rsidRPr="00331B89" w:rsidRDefault="0035400E">
                      <w:pPr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</w:pPr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Course start date (s): </w:t>
                      </w:r>
                    </w:p>
                    <w:p w14:paraId="6FD342E5" w14:textId="305C0280" w:rsidR="0035400E" w:rsidRPr="00331B89" w:rsidRDefault="00331B89" w:rsidP="003540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Intakes available throughout the year.</w:t>
                      </w:r>
                    </w:p>
                    <w:p w14:paraId="38F2AF9F" w14:textId="7C1D5693" w:rsidR="0035400E" w:rsidRPr="00331B89" w:rsidRDefault="0035400E" w:rsidP="0035400E"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Session length:</w:t>
                      </w:r>
                      <w:r w:rsidRPr="00331B89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="00170FEA" w:rsidRPr="00331B89">
                        <w:t>2</w:t>
                      </w:r>
                      <w:r w:rsidRPr="00331B89">
                        <w:t xml:space="preserve"> hours every Saturday</w:t>
                      </w:r>
                      <w:r w:rsidR="0042712D" w:rsidRPr="00331B89">
                        <w:t>.</w:t>
                      </w:r>
                    </w:p>
                    <w:p w14:paraId="0FB68499" w14:textId="2DBB4BFC" w:rsidR="0035400E" w:rsidRPr="00331B89" w:rsidRDefault="0035400E" w:rsidP="0035400E"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Locations:</w:t>
                      </w:r>
                      <w:r w:rsidRPr="00331B89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Pr="00331B89">
                        <w:t>Aylesbury, High Wycombe, Slough</w:t>
                      </w:r>
                      <w:r w:rsidR="00D353F4" w:rsidRPr="00331B89">
                        <w:t>,</w:t>
                      </w:r>
                      <w:r w:rsidRPr="00331B89">
                        <w:t xml:space="preserve"> Langley</w:t>
                      </w:r>
                      <w:r w:rsidR="00D353F4" w:rsidRPr="00331B89">
                        <w:t>, Hayes &amp; Online</w:t>
                      </w:r>
                      <w:r w:rsidRPr="00331B89">
                        <w:t>.</w:t>
                      </w:r>
                    </w:p>
                    <w:p w14:paraId="6120BF74" w14:textId="6CB5C058" w:rsidR="00331B89" w:rsidRPr="00331B89" w:rsidRDefault="00331B89" w:rsidP="0035400E"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Group Size:</w:t>
                      </w:r>
                      <w:r w:rsidRPr="00331B89">
                        <w:t xml:space="preserve"> 4</w:t>
                      </w:r>
                      <w:r>
                        <w:t xml:space="preserve"> students per tutor.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63860" w:rsidRPr="00D353F4">
        <w:rPr>
          <w:noProof/>
          <w:sz w:val="36"/>
          <w:szCs w:val="36"/>
        </w:rPr>
        <w:drawing>
          <wp:anchor distT="0" distB="0" distL="114300" distR="114300" simplePos="0" relativeHeight="251664384" behindDoc="1" locked="0" layoutInCell="1" allowOverlap="1" wp14:anchorId="5CEF5C27" wp14:editId="026EE75C">
            <wp:simplePos x="0" y="0"/>
            <wp:positionH relativeFrom="margin">
              <wp:posOffset>5350510</wp:posOffset>
            </wp:positionH>
            <wp:positionV relativeFrom="margin">
              <wp:posOffset>-441960</wp:posOffset>
            </wp:positionV>
            <wp:extent cx="746760" cy="746760"/>
            <wp:effectExtent l="0" t="0" r="0" b="0"/>
            <wp:wrapSquare wrapText="bothSides"/>
            <wp:docPr id="284905000" name="Picture 3" descr="A red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905000" name="Picture 3" descr="A red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400E" w:rsidRPr="00D353F4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1233615B" wp14:editId="3F25BF37">
            <wp:simplePos x="0" y="0"/>
            <wp:positionH relativeFrom="margin">
              <wp:align>left</wp:align>
            </wp:positionH>
            <wp:positionV relativeFrom="paragraph">
              <wp:posOffset>655320</wp:posOffset>
            </wp:positionV>
            <wp:extent cx="2849245" cy="2209800"/>
            <wp:effectExtent l="0" t="0" r="8255" b="0"/>
            <wp:wrapSquare wrapText="bothSides"/>
            <wp:docPr id="1" name="Picture 1" descr="A Guide for Parents | Study Skills for Primary School Childr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Guide for Parents | Study Skills for Primary School Childr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344" cy="221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0933">
        <w:rPr>
          <w:b/>
          <w:bCs/>
          <w:noProof/>
          <w:sz w:val="40"/>
          <w:szCs w:val="40"/>
        </w:rPr>
        <w:t>GCSE</w:t>
      </w:r>
      <w:r w:rsidR="00170FEA">
        <w:rPr>
          <w:b/>
          <w:bCs/>
          <w:sz w:val="40"/>
          <w:szCs w:val="40"/>
        </w:rPr>
        <w:t xml:space="preserve"> Maths &amp; Science</w:t>
      </w:r>
      <w:r w:rsidR="00AB0933">
        <w:rPr>
          <w:b/>
          <w:bCs/>
          <w:sz w:val="40"/>
          <w:szCs w:val="40"/>
        </w:rPr>
        <w:t xml:space="preserve"> Foundation</w:t>
      </w:r>
    </w:p>
    <w:p w14:paraId="1ADEB768" w14:textId="74308927" w:rsidR="00363860" w:rsidRPr="00363860" w:rsidRDefault="00331B89" w:rsidP="00363860">
      <w:r>
        <w:rPr>
          <w:noProof/>
        </w:rPr>
        <w:drawing>
          <wp:anchor distT="0" distB="0" distL="114300" distR="114300" simplePos="0" relativeHeight="251667456" behindDoc="0" locked="0" layoutInCell="1" allowOverlap="1" wp14:anchorId="0404C0F9" wp14:editId="7E2F8BA0">
            <wp:simplePos x="0" y="0"/>
            <wp:positionH relativeFrom="margin">
              <wp:align>left</wp:align>
            </wp:positionH>
            <wp:positionV relativeFrom="paragraph">
              <wp:posOffset>186690</wp:posOffset>
            </wp:positionV>
            <wp:extent cx="2849245" cy="2225040"/>
            <wp:effectExtent l="0" t="0" r="8255" b="3810"/>
            <wp:wrapSquare wrapText="bothSides"/>
            <wp:docPr id="1934201144" name="Picture 4" descr="How friendship groups change in Year 7 — Axiom Math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w friendship groups change in Year 7 — Axiom Math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245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0D821" w14:textId="050A91B0" w:rsidR="00331B89" w:rsidRDefault="00331B89" w:rsidP="00363860">
      <w:pPr>
        <w:rPr>
          <w:b/>
          <w:bCs/>
          <w:color w:val="C00000"/>
          <w:sz w:val="28"/>
          <w:szCs w:val="28"/>
        </w:rPr>
      </w:pPr>
      <w:r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CCB25DF" wp14:editId="058755E5">
                <wp:simplePos x="0" y="0"/>
                <wp:positionH relativeFrom="margin">
                  <wp:align>left</wp:align>
                </wp:positionH>
                <wp:positionV relativeFrom="paragraph">
                  <wp:posOffset>2384425</wp:posOffset>
                </wp:positionV>
                <wp:extent cx="5715000" cy="1404620"/>
                <wp:effectExtent l="0" t="0" r="19050" b="24130"/>
                <wp:wrapSquare wrapText="bothSides"/>
                <wp:docPr id="20955012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7DB2C" w14:textId="3D2A736C" w:rsidR="0035400E" w:rsidRDefault="0035400E">
                            <w:r w:rsidRPr="0035400E">
                              <w:rPr>
                                <w:b/>
                                <w:bCs/>
                              </w:rPr>
                              <w:t>Fees:</w:t>
                            </w:r>
                            <w:r>
                              <w:t xml:space="preserve">          </w:t>
                            </w:r>
                            <w:r w:rsidR="00363860">
                              <w:t>Group Sessions</w:t>
                            </w:r>
                            <w:r>
                              <w:t xml:space="preserve"> </w:t>
                            </w:r>
                            <w:r w:rsidR="00363860">
                              <w:t xml:space="preserve">         </w:t>
                            </w:r>
                            <w:r>
                              <w:t xml:space="preserve">  </w:t>
                            </w:r>
                            <w:r w:rsidR="00363860">
                              <w:t xml:space="preserve">  </w:t>
                            </w:r>
                            <w:r>
                              <w:t xml:space="preserve">   </w:t>
                            </w:r>
                            <w:r w:rsidR="00331B89">
                              <w:t xml:space="preserve"> </w:t>
                            </w:r>
                            <w:r>
                              <w:t xml:space="preserve"> </w:t>
                            </w:r>
                            <w:r w:rsidR="00363860">
                              <w:t xml:space="preserve"> </w:t>
                            </w:r>
                            <w:r>
                              <w:t xml:space="preserve">   £50 deposit                              £1</w:t>
                            </w:r>
                            <w:r w:rsidR="00170FEA">
                              <w:t>0</w:t>
                            </w:r>
                            <w:r>
                              <w:t>9 per month</w:t>
                            </w:r>
                          </w:p>
                          <w:p w14:paraId="040652A3" w14:textId="209ABC38" w:rsidR="00331B89" w:rsidRDefault="00331B89">
                            <w:r>
                              <w:t xml:space="preserve">                      Group Sessions                       £0                                                 £119 per month</w:t>
                            </w:r>
                          </w:p>
                          <w:p w14:paraId="51999B48" w14:textId="4C649FA2" w:rsidR="00363860" w:rsidRDefault="00363860">
                            <w:r>
                              <w:t xml:space="preserve">                      1-2-1 Sessions                     </w:t>
                            </w:r>
                            <w:r w:rsidR="00331B89">
                              <w:t xml:space="preserve">  </w:t>
                            </w:r>
                            <w:r>
                              <w:t xml:space="preserve">  £50 deposit                              from £35 per hour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CCB25DF" id="_x0000_s1027" type="#_x0000_t202" style="position:absolute;margin-left:0;margin-top:187.75pt;width:450pt;height:110.6pt;z-index:25166233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" strokecolor="#c00000" strokeweight="1.5pt">
                <v:textbox style="mso-fit-shape-to-text:t">
                  <w:txbxContent>
                    <w:p w14:paraId="1657DB2C" w14:textId="3D2A736C" w:rsidR="0035400E" w:rsidRDefault="0035400E">
                      <w:r w:rsidRPr="0035400E">
                        <w:rPr>
                          <w:b/>
                          <w:bCs/>
                        </w:rPr>
                        <w:t>Fees:</w:t>
                      </w:r>
                      <w:r>
                        <w:t xml:space="preserve">          </w:t>
                      </w:r>
                      <w:r w:rsidR="00363860">
                        <w:t>Group Sessions</w:t>
                      </w:r>
                      <w:r>
                        <w:t xml:space="preserve"> </w:t>
                      </w:r>
                      <w:r w:rsidR="00363860">
                        <w:t xml:space="preserve">         </w:t>
                      </w:r>
                      <w:r>
                        <w:t xml:space="preserve">  </w:t>
                      </w:r>
                      <w:r w:rsidR="00363860">
                        <w:t xml:space="preserve">  </w:t>
                      </w:r>
                      <w:r>
                        <w:t xml:space="preserve">   </w:t>
                      </w:r>
                      <w:r w:rsidR="00331B89">
                        <w:t xml:space="preserve"> </w:t>
                      </w:r>
                      <w:r>
                        <w:t xml:space="preserve"> </w:t>
                      </w:r>
                      <w:r w:rsidR="00363860">
                        <w:t xml:space="preserve"> </w:t>
                      </w:r>
                      <w:r>
                        <w:t xml:space="preserve">   £50 deposit                              £1</w:t>
                      </w:r>
                      <w:r w:rsidR="00170FEA">
                        <w:t>0</w:t>
                      </w:r>
                      <w:r>
                        <w:t>9 per month</w:t>
                      </w:r>
                    </w:p>
                    <w:p w14:paraId="040652A3" w14:textId="209ABC38" w:rsidR="00331B89" w:rsidRDefault="00331B89">
                      <w:r>
                        <w:t xml:space="preserve">                      Group Sessions                       £0                                                 £119 per month</w:t>
                      </w:r>
                    </w:p>
                    <w:p w14:paraId="51999B48" w14:textId="4C649FA2" w:rsidR="00363860" w:rsidRDefault="00363860">
                      <w:r>
                        <w:t xml:space="preserve">                      1-2-1 Sessions                     </w:t>
                      </w:r>
                      <w:r w:rsidR="00331B89">
                        <w:t xml:space="preserve">  </w:t>
                      </w:r>
                      <w:r>
                        <w:t xml:space="preserve">  £50 deposit                              from £35 per hour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5A78A85" w14:textId="77777777" w:rsidR="00331B89" w:rsidRDefault="00331B89" w:rsidP="00363860">
      <w:pPr>
        <w:rPr>
          <w:b/>
          <w:bCs/>
          <w:color w:val="C00000"/>
          <w:sz w:val="28"/>
          <w:szCs w:val="28"/>
        </w:rPr>
      </w:pPr>
    </w:p>
    <w:p w14:paraId="43860BB8" w14:textId="66D7F38E" w:rsidR="00363860" w:rsidRPr="00331B89" w:rsidRDefault="00363860" w:rsidP="00363860">
      <w:r w:rsidRPr="00363860">
        <w:rPr>
          <w:b/>
          <w:bCs/>
          <w:color w:val="C00000"/>
          <w:sz w:val="28"/>
          <w:szCs w:val="28"/>
        </w:rPr>
        <w:t>Course Overview</w:t>
      </w:r>
    </w:p>
    <w:p w14:paraId="6E6CFDF2" w14:textId="7BCA7630" w:rsidR="00505BD6" w:rsidRPr="00505BD6" w:rsidRDefault="00505BD6" w:rsidP="00505BD6">
      <w:r w:rsidRPr="00505BD6">
        <w:t xml:space="preserve">Our </w:t>
      </w:r>
      <w:r w:rsidR="00AB0933">
        <w:t>Foundation</w:t>
      </w:r>
      <w:r w:rsidRPr="00505BD6">
        <w:t xml:space="preserve"> Maths &amp; Science Course is specifically designed to ensure students are fully prepared for the demands of their upcoming GCSE studies. This crucial programme, built around engaging weekly two-hour sessions, bridges the gap between Key Stage 3 and the GCSE curriculum, focusing on building the advanced analytical skills and deep subject knowledge required for future success.</w:t>
      </w:r>
    </w:p>
    <w:p w14:paraId="665730B6" w14:textId="77777777" w:rsidR="00505BD6" w:rsidRPr="00505BD6" w:rsidRDefault="00505BD6" w:rsidP="00505BD6">
      <w:r w:rsidRPr="00505BD6">
        <w:t xml:space="preserve">The curriculum is structured to consolidate key KS3 concepts while introducing foundational GCSE topics in both Mathematics and Science. Our tutors cover material for both </w:t>
      </w:r>
      <w:r w:rsidRPr="00505BD6">
        <w:rPr>
          <w:b/>
          <w:bCs/>
        </w:rPr>
        <w:t>Foundation and Higher tiers</w:t>
      </w:r>
      <w:r w:rsidRPr="00505BD6">
        <w:t>, ensuring each student is challenged appropriately and builds confidence on their correct learning pathway. Each session is dedicated to key topics in Maths alongside the three sciences: Biology, Chemistry, and Physics, all delivered in a supportive environment with flexible options for either classroom-based or remote learning.</w:t>
      </w:r>
    </w:p>
    <w:p w14:paraId="1E13F1CA" w14:textId="718D2412" w:rsidR="00331B89" w:rsidRPr="00170FEA" w:rsidRDefault="00505BD6" w:rsidP="00170FEA">
      <w:r w:rsidRPr="00505BD6">
        <w:t xml:space="preserve">Each session is led by our experienced tutors and supported by a team of assistants who provide one-to-one guidance to ensure personalised attention. Learning is reinforced with focused weekly homework, designed to embed new concepts and practise GCSE-style questions. We continue to foster a strong parent partnership, </w:t>
      </w:r>
      <w:r w:rsidRPr="00505BD6">
        <w:lastRenderedPageBreak/>
        <w:t>inviting you to the end of each class for updates, with all necessary information also available on our online Parent Portal.</w:t>
      </w:r>
    </w:p>
    <w:p w14:paraId="5F15A04A" w14:textId="28EB13CB" w:rsidR="00170FEA" w:rsidRDefault="00170FEA" w:rsidP="000C7985">
      <w:pPr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>Curriculum Outline</w:t>
      </w:r>
      <w:r w:rsidR="0093654E">
        <w:rPr>
          <w:b/>
          <w:bCs/>
          <w:color w:val="C00000"/>
          <w:sz w:val="28"/>
          <w:szCs w:val="28"/>
        </w:rPr>
        <w:t>s</w:t>
      </w:r>
      <w:r>
        <w:rPr>
          <w:b/>
          <w:bCs/>
          <w:color w:val="C00000"/>
          <w:sz w:val="28"/>
          <w:szCs w:val="28"/>
        </w:rPr>
        <w:t>:</w:t>
      </w:r>
    </w:p>
    <w:p w14:paraId="5D33C80A" w14:textId="6C27DFF9" w:rsidR="00AB0933" w:rsidRDefault="00AB0933" w:rsidP="00B05E63">
      <w:pPr>
        <w:jc w:val="center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>Maths</w:t>
      </w:r>
    </w:p>
    <w:tbl>
      <w:tblPr>
        <w:tblW w:w="92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843"/>
        <w:gridCol w:w="5670"/>
      </w:tblGrid>
      <w:tr w:rsidR="00AB0933" w:rsidRPr="00AB0933" w14:paraId="2E257FCE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2EFC2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Week number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D42A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Topic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4402A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Unit of work</w:t>
            </w:r>
          </w:p>
        </w:tc>
      </w:tr>
      <w:tr w:rsidR="00AB0933" w:rsidRPr="00AB0933" w14:paraId="66BC959C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A4C6D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6D317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0FC31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Place value, estimation and rounding</w:t>
            </w:r>
          </w:p>
        </w:tc>
      </w:tr>
      <w:tr w:rsidR="00AB0933" w:rsidRPr="00AB0933" w14:paraId="6ABACCF9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4615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D7B82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C1613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Negative Numbers</w:t>
            </w:r>
          </w:p>
        </w:tc>
      </w:tr>
      <w:tr w:rsidR="00AB0933" w:rsidRPr="00AB0933" w14:paraId="648FCC27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56586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8B43F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BBF41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Powers and roots</w:t>
            </w:r>
          </w:p>
        </w:tc>
      </w:tr>
      <w:tr w:rsidR="00AB0933" w:rsidRPr="00AB0933" w14:paraId="7E86DD07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97DE0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E18B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774B0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BIDMAS</w:t>
            </w:r>
          </w:p>
        </w:tc>
      </w:tr>
      <w:tr w:rsidR="00AB0933" w:rsidRPr="00AB0933" w14:paraId="5657A901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DA554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0712E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6D475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Standard form</w:t>
            </w:r>
          </w:p>
        </w:tc>
      </w:tr>
      <w:tr w:rsidR="00AB0933" w:rsidRPr="00AB0933" w14:paraId="4988B9A3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FB6C9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2E0C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F559F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Factors, multiples and prime numbers (including HCF and LCM)</w:t>
            </w:r>
          </w:p>
        </w:tc>
      </w:tr>
      <w:tr w:rsidR="00AB0933" w:rsidRPr="00AB0933" w14:paraId="612DD089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466D8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7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E44FD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D80B1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Fractions, decimals and percentages</w:t>
            </w:r>
          </w:p>
        </w:tc>
      </w:tr>
      <w:tr w:rsidR="00AB0933" w:rsidRPr="00AB0933" w14:paraId="641FA178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A6028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C621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CE7A6" w14:textId="00D2C9F5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03F2CBD4" w14:textId="77777777" w:rsidTr="00AB0933">
        <w:trPr>
          <w:trHeight w:val="138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82747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BA434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B4036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545DDC99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8235D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58714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FF0B3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Algebraic expressions: Simplifying and substitution</w:t>
            </w:r>
          </w:p>
        </w:tc>
      </w:tr>
      <w:tr w:rsidR="00AB0933" w:rsidRPr="00AB0933" w14:paraId="37FE60EA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E4CC9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11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9DC7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DB23E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Writing expressions and forming and solving equations</w:t>
            </w:r>
          </w:p>
        </w:tc>
      </w:tr>
      <w:tr w:rsidR="00AB0933" w:rsidRPr="00AB0933" w14:paraId="6B915713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D8C9C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C27A5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DB3BC8" w14:textId="319A776C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Expanding and factorising</w:t>
            </w:r>
          </w:p>
        </w:tc>
      </w:tr>
      <w:tr w:rsidR="00AB0933" w:rsidRPr="00AB0933" w14:paraId="2129E4E6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C651A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13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36BD0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FF3F3C" w14:textId="0DE445A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Introduction to inequalities</w:t>
            </w:r>
          </w:p>
        </w:tc>
      </w:tr>
      <w:tr w:rsidR="00AB0933" w:rsidRPr="00AB0933" w14:paraId="09040F18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F080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14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23981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D550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Nth term</w:t>
            </w:r>
          </w:p>
        </w:tc>
      </w:tr>
      <w:tr w:rsidR="00AB0933" w:rsidRPr="00AB0933" w14:paraId="162D5F94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C3B08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74C3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1282B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Changing the subject of the formula</w:t>
            </w:r>
          </w:p>
        </w:tc>
      </w:tr>
      <w:tr w:rsidR="00AB0933" w:rsidRPr="00AB0933" w14:paraId="1CCB6B78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B873F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16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46150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A1E49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3F7C39B6" w14:textId="77777777" w:rsidTr="00AB0933">
        <w:trPr>
          <w:trHeight w:val="180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E6A2A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FB96A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CF22F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098824BD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BEE3D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17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3892F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Graphs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69F27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Coordinates and linear graphs</w:t>
            </w:r>
          </w:p>
        </w:tc>
      </w:tr>
      <w:tr w:rsidR="00AB0933" w:rsidRPr="00AB0933" w14:paraId="14FEAC34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F6282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18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6F0A3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Graphs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E742E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Gradient</w:t>
            </w:r>
          </w:p>
        </w:tc>
      </w:tr>
      <w:tr w:rsidR="00AB0933" w:rsidRPr="00AB0933" w14:paraId="2270C01A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210C5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19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E39AC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Graphs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B5CC7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Real life graphs and distance time graphs</w:t>
            </w:r>
          </w:p>
        </w:tc>
      </w:tr>
      <w:tr w:rsidR="00AB0933" w:rsidRPr="00AB0933" w14:paraId="6299D6BC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866FF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20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837F9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Graphs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C2007F" w14:textId="0950C75D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Quadratic graphs</w:t>
            </w:r>
          </w:p>
        </w:tc>
      </w:tr>
      <w:tr w:rsidR="00AB0933" w:rsidRPr="00AB0933" w14:paraId="53E33073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CFD8E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21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C0809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Graphs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10F71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Solving simultaneous equations using graphs</w:t>
            </w:r>
          </w:p>
        </w:tc>
      </w:tr>
      <w:tr w:rsidR="00AB0933" w:rsidRPr="00AB0933" w14:paraId="56F82CFA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C68D7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22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2EA27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C8A7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682F227E" w14:textId="77777777" w:rsidTr="00AB0933">
        <w:trPr>
          <w:trHeight w:val="146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24C8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E015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A5AEC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4E89446C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4B34E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23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3A83A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D9547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Introduction to angles and angles in parallel lines</w:t>
            </w:r>
          </w:p>
        </w:tc>
      </w:tr>
      <w:tr w:rsidR="00AB0933" w:rsidRPr="00AB0933" w14:paraId="7DDCD723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12C71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24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6D824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2A7525" w14:textId="7AFCF2A4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Angles in polygons</w:t>
            </w:r>
          </w:p>
        </w:tc>
      </w:tr>
      <w:tr w:rsidR="00AB0933" w:rsidRPr="00AB0933" w14:paraId="27EDCE60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3655F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25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C050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AA78E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Area and perimeter (including circles)</w:t>
            </w:r>
          </w:p>
        </w:tc>
      </w:tr>
      <w:tr w:rsidR="00AB0933" w:rsidRPr="00AB0933" w14:paraId="051DC503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130E3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26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154FE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A7881F" w14:textId="54F57A72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Surface area</w:t>
            </w:r>
          </w:p>
        </w:tc>
      </w:tr>
      <w:tr w:rsidR="00AB0933" w:rsidRPr="00AB0933" w14:paraId="6E1AA807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1BBCF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27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CFE0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1A82D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Volume of prisms (including spheres and cones)</w:t>
            </w:r>
          </w:p>
        </w:tc>
      </w:tr>
      <w:tr w:rsidR="00AB0933" w:rsidRPr="00AB0933" w14:paraId="000B07CF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AD15A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28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24339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DBB06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Transformations</w:t>
            </w:r>
          </w:p>
        </w:tc>
      </w:tr>
      <w:tr w:rsidR="00AB0933" w:rsidRPr="00AB0933" w14:paraId="12278482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7400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29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9F3BD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831B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Pythagoras theorem</w:t>
            </w:r>
          </w:p>
        </w:tc>
      </w:tr>
      <w:tr w:rsidR="00AB0933" w:rsidRPr="00AB0933" w14:paraId="7C8E9556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1338F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30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7CDEA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7689B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Trigonometry</w:t>
            </w:r>
          </w:p>
        </w:tc>
      </w:tr>
      <w:tr w:rsidR="00AB0933" w:rsidRPr="00AB0933" w14:paraId="6B673055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03EC3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31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8AE4D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7A99B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Plans and elevations and scale drawings</w:t>
            </w:r>
          </w:p>
        </w:tc>
      </w:tr>
      <w:tr w:rsidR="00AB0933" w:rsidRPr="00AB0933" w14:paraId="29AA029B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B6289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32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3FD82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5381D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Loci and construction</w:t>
            </w:r>
          </w:p>
        </w:tc>
      </w:tr>
      <w:tr w:rsidR="00AB0933" w:rsidRPr="00AB0933" w14:paraId="6419D6CD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32CFC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33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A96A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51904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Bearings</w:t>
            </w:r>
          </w:p>
        </w:tc>
      </w:tr>
      <w:tr w:rsidR="00AB0933" w:rsidRPr="00AB0933" w14:paraId="2A11ACD5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5267D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34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66762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E8D5A" w14:textId="68674931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Vectors</w:t>
            </w:r>
          </w:p>
        </w:tc>
      </w:tr>
      <w:tr w:rsidR="00AB0933" w:rsidRPr="00AB0933" w14:paraId="36B3A4D1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2039E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35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591FB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21909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015086F2" w14:textId="77777777" w:rsidTr="00AB0933">
        <w:trPr>
          <w:trHeight w:val="266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C6BF9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0643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0238F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43A8A7BC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55A74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36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FE9BC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Ratio and proportion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AA9F2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Ratios (including word problems)</w:t>
            </w:r>
          </w:p>
        </w:tc>
      </w:tr>
      <w:tr w:rsidR="00AB0933" w:rsidRPr="00AB0933" w14:paraId="7C893023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37A7D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37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2EED6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Ratio and proportion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572DE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Direct and inverse proportion</w:t>
            </w:r>
          </w:p>
        </w:tc>
      </w:tr>
      <w:tr w:rsidR="00AB0933" w:rsidRPr="00AB0933" w14:paraId="655A29B3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08AF8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38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423E1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54916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62B33338" w14:textId="77777777" w:rsidTr="00AB0933">
        <w:trPr>
          <w:trHeight w:val="174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FEB4B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67673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EE515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384EC003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C0E98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39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CB8F0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Statistics and probability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3AAEB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Frequency polygons, trees and tables</w:t>
            </w:r>
          </w:p>
        </w:tc>
      </w:tr>
      <w:tr w:rsidR="00AB0933" w:rsidRPr="00AB0933" w14:paraId="055A75FC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28F8D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40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DF7AC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Statistics and probability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768F0B" w14:textId="7D13CA86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Two-way tables</w:t>
            </w:r>
          </w:p>
        </w:tc>
      </w:tr>
      <w:tr w:rsidR="00AB0933" w:rsidRPr="00AB0933" w14:paraId="4F865EC7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D07F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41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D8144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Statistics and probability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8FD25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Stem and leaf diagrams</w:t>
            </w:r>
          </w:p>
        </w:tc>
      </w:tr>
      <w:tr w:rsidR="00AB0933" w:rsidRPr="00AB0933" w14:paraId="3ADB836D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EED11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42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D7F5D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Statistics and probability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FED91A" w14:textId="5D6FDE93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Scatter graphs</w:t>
            </w:r>
          </w:p>
        </w:tc>
      </w:tr>
      <w:tr w:rsidR="00AB0933" w:rsidRPr="00AB0933" w14:paraId="38847346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4DC34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43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49CDC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Statistics and probability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68AB67" w14:textId="27BA9E52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Averages: Mean, mode, median and range</w:t>
            </w:r>
          </w:p>
        </w:tc>
      </w:tr>
      <w:tr w:rsidR="00AB0933" w:rsidRPr="00AB0933" w14:paraId="31FBA5D3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470AA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44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6FF09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Statistics and probability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6EE2B2" w14:textId="3D587F5D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Calculating probability</w:t>
            </w:r>
          </w:p>
        </w:tc>
      </w:tr>
      <w:tr w:rsidR="00AB0933" w:rsidRPr="00AB0933" w14:paraId="6B91FA36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155D5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45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AB2D6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F9648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489AB317" w14:textId="77777777" w:rsidTr="00AB0933">
        <w:trPr>
          <w:trHeight w:val="286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38D6C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94CFE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F7FC6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5D4D3730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D5519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A9198E" w14:textId="071AE8E2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Mock exam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461981" w14:textId="2E64CE44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Mock exam</w:t>
            </w:r>
          </w:p>
        </w:tc>
      </w:tr>
      <w:tr w:rsidR="00AB0933" w:rsidRPr="00AB0933" w14:paraId="403F41C5" w14:textId="77777777" w:rsidTr="00AB0933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4B17A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D78576" w14:textId="6C49C7F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Mock exam feedback</w:t>
            </w:r>
          </w:p>
        </w:tc>
        <w:tc>
          <w:tcPr>
            <w:tcW w:w="56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27DC68" w14:textId="65893096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Mock exam feedback</w:t>
            </w:r>
          </w:p>
        </w:tc>
      </w:tr>
    </w:tbl>
    <w:p w14:paraId="76655FAF" w14:textId="4128CFB3" w:rsidR="00331B89" w:rsidRDefault="00331B89" w:rsidP="00331B89">
      <w:pPr>
        <w:rPr>
          <w:b/>
          <w:bCs/>
          <w:color w:val="C00000"/>
          <w:sz w:val="28"/>
          <w:szCs w:val="28"/>
        </w:rPr>
      </w:pPr>
    </w:p>
    <w:p w14:paraId="2664E46A" w14:textId="72D995F1" w:rsidR="003362EA" w:rsidRDefault="00AB0933" w:rsidP="00B05E63">
      <w:pPr>
        <w:jc w:val="center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>Biology</w:t>
      </w:r>
    </w:p>
    <w:tbl>
      <w:tblPr>
        <w:tblW w:w="934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7"/>
        <w:gridCol w:w="538"/>
        <w:gridCol w:w="6722"/>
      </w:tblGrid>
      <w:tr w:rsidR="00AB0933" w:rsidRPr="00AB0933" w14:paraId="2E95AEC0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BA48E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Week number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8AE0E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Topic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E3508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Unit of work</w:t>
            </w:r>
          </w:p>
        </w:tc>
      </w:tr>
      <w:tr w:rsidR="00AB0933" w:rsidRPr="00AB0933" w14:paraId="0B3A5029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5DD5D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E0732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B1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DF91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Cell structure - Eukaryotic and prokaryotic cells</w:t>
            </w:r>
          </w:p>
        </w:tc>
      </w:tr>
      <w:tr w:rsidR="00AB0933" w:rsidRPr="00AB0933" w14:paraId="6087A2C3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21F62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ED3E6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B1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7F3E59" w14:textId="58E243B1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Cell specialisation - Specialised cells</w:t>
            </w:r>
          </w:p>
        </w:tc>
      </w:tr>
      <w:tr w:rsidR="00AB0933" w:rsidRPr="00AB0933" w14:paraId="5031D80D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C092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7EFB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B1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3505F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Cell differentiation - Stem cells</w:t>
            </w:r>
          </w:p>
        </w:tc>
      </w:tr>
      <w:tr w:rsidR="00AB0933" w:rsidRPr="00AB0933" w14:paraId="2868F876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3A3AF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F52A8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B1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6DBFE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Microscopy</w:t>
            </w:r>
          </w:p>
        </w:tc>
      </w:tr>
      <w:tr w:rsidR="00AB0933" w:rsidRPr="00AB0933" w14:paraId="0909C711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10890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65BA4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B1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A8A68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Cell division - Mitosis and the cell cycle</w:t>
            </w:r>
          </w:p>
        </w:tc>
      </w:tr>
      <w:tr w:rsidR="00AB0933" w:rsidRPr="00AB0933" w14:paraId="630BC3A0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267CD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1122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B1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71991D" w14:textId="7B4BC898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Transport in cells</w:t>
            </w:r>
          </w:p>
        </w:tc>
      </w:tr>
      <w:tr w:rsidR="00AB0933" w:rsidRPr="00AB0933" w14:paraId="0ABFA3A0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5CC60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7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2548B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B1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3765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Required practical: Microscopy</w:t>
            </w:r>
          </w:p>
        </w:tc>
      </w:tr>
      <w:tr w:rsidR="00AB0933" w:rsidRPr="00AB0933" w14:paraId="56EA25DA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F4F78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C9F8E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B1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5E623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Required practical: Osmosis</w:t>
            </w:r>
          </w:p>
        </w:tc>
      </w:tr>
      <w:tr w:rsidR="00AB0933" w:rsidRPr="00AB0933" w14:paraId="791A53CD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BB088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9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4388F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B1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EB8A0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AB0933" w:rsidRPr="00AB0933" w14:paraId="66DA2C6D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0DE0F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7B9F5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B1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9BECD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4786ABA5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E74B8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48820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B1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B0610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 feedback</w:t>
            </w:r>
          </w:p>
        </w:tc>
      </w:tr>
      <w:tr w:rsidR="00AB0933" w:rsidRPr="00AB0933" w14:paraId="5224400D" w14:textId="77777777" w:rsidTr="00AB0933">
        <w:trPr>
          <w:trHeight w:val="199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73C6F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A3B18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DED87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0A5E9455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BA0A5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2A85DE" w14:textId="255B739E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B2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5E513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Principles of organisation and the human digestive system</w:t>
            </w:r>
          </w:p>
        </w:tc>
      </w:tr>
      <w:tr w:rsidR="00AB0933" w:rsidRPr="00AB0933" w14:paraId="2E3D6187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6D433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13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B77F20" w14:textId="406F4CBD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B2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94BDA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Enzymes</w:t>
            </w:r>
          </w:p>
        </w:tc>
      </w:tr>
      <w:tr w:rsidR="00AB0933" w:rsidRPr="00AB0933" w14:paraId="01AD4CA6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D33D0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14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DA00BA" w14:textId="08DFCE6C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B2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5AB3B8" w14:textId="0CFEBDF5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circulatory system - The heart</w:t>
            </w:r>
          </w:p>
        </w:tc>
      </w:tr>
      <w:tr w:rsidR="00AB0933" w:rsidRPr="00AB0933" w14:paraId="03FA327F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62359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B0133F" w14:textId="23CA26BD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B2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DF137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circulatory system - Blood vessels</w:t>
            </w:r>
          </w:p>
        </w:tc>
      </w:tr>
      <w:tr w:rsidR="00AB0933" w:rsidRPr="00AB0933" w14:paraId="39102E3F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6FE51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16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B46A9D" w14:textId="1D3CE61F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B2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6AD8E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circulatory system - The blood</w:t>
            </w:r>
          </w:p>
        </w:tc>
      </w:tr>
      <w:tr w:rsidR="00AB0933" w:rsidRPr="00AB0933" w14:paraId="410BBBD3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CB0B4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17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7CFF02" w14:textId="4454F559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B2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4FC37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Non communicable diseases and health issues (including cancer)</w:t>
            </w:r>
          </w:p>
        </w:tc>
      </w:tr>
      <w:tr w:rsidR="00AB0933" w:rsidRPr="00AB0933" w14:paraId="7A75C0B0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315B9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18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931302" w14:textId="0A55391E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B2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4D104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Plant tissues, organs and systems</w:t>
            </w:r>
          </w:p>
        </w:tc>
      </w:tr>
      <w:tr w:rsidR="00AB0933" w:rsidRPr="00AB0933" w14:paraId="2A76732C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E24F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19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8BCE8D" w14:textId="027CE8F4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B2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7FB60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Required practical: Enzymes</w:t>
            </w:r>
          </w:p>
        </w:tc>
      </w:tr>
      <w:tr w:rsidR="00AB0933" w:rsidRPr="00AB0933" w14:paraId="6DE3E797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2D2FE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20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93B7B6" w14:textId="0D017CD6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B2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FBB88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Required practical: Food tests</w:t>
            </w:r>
          </w:p>
        </w:tc>
      </w:tr>
      <w:tr w:rsidR="00AB0933" w:rsidRPr="00AB0933" w14:paraId="036591DF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387B0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D56A7B" w14:textId="0D1EC6F5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B2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62B27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AB0933" w:rsidRPr="00AB0933" w14:paraId="2865F618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9B72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154F22" w14:textId="70C36BB9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B2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8982A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5C41637F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EBDC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23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E25014" w14:textId="14089B23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B2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270D9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 feedback</w:t>
            </w:r>
          </w:p>
        </w:tc>
      </w:tr>
      <w:tr w:rsidR="00AB0933" w:rsidRPr="00AB0933" w14:paraId="3174DE70" w14:textId="77777777" w:rsidTr="00AB0933">
        <w:trPr>
          <w:trHeight w:val="212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92F2D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7A73E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BC2F7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35140A42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6471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24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62972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B3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4E4E0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Communicable diseases</w:t>
            </w:r>
          </w:p>
        </w:tc>
      </w:tr>
      <w:tr w:rsidR="00AB0933" w:rsidRPr="00AB0933" w14:paraId="3BAAD741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DA43F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25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6D56B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B3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A435A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human defence system, vaccination and drugs</w:t>
            </w:r>
          </w:p>
        </w:tc>
      </w:tr>
      <w:tr w:rsidR="00AB0933" w:rsidRPr="00AB0933" w14:paraId="2A244128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10AA1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26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58EC4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B3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6DFA3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Plant disease and defence responses (Triple only)</w:t>
            </w:r>
          </w:p>
        </w:tc>
      </w:tr>
      <w:tr w:rsidR="00AB0933" w:rsidRPr="00AB0933" w14:paraId="6D84F588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E4721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27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914E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B3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A2A44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AB0933" w:rsidRPr="00AB0933" w14:paraId="01FAD07A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CC560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28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0CE22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B3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4C879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236025A6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1C8E4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29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8ABE8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B3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BBA97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 feedback</w:t>
            </w:r>
          </w:p>
        </w:tc>
      </w:tr>
      <w:tr w:rsidR="00AB0933" w:rsidRPr="00AB0933" w14:paraId="6D004786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9123C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1748C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5034A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1AD69B21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C4D89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30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B6DF7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B4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A7CFAB" w14:textId="29345520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Photosynthesis</w:t>
            </w:r>
          </w:p>
        </w:tc>
      </w:tr>
      <w:tr w:rsidR="00AB0933" w:rsidRPr="00AB0933" w14:paraId="696643B6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0A09D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27860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B4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4E3C2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Respiration</w:t>
            </w:r>
          </w:p>
        </w:tc>
      </w:tr>
      <w:tr w:rsidR="00AB0933" w:rsidRPr="00AB0933" w14:paraId="36257741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40890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D5278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B4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5983E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Required practical: Photosynthesis</w:t>
            </w:r>
          </w:p>
        </w:tc>
      </w:tr>
      <w:tr w:rsidR="00AB0933" w:rsidRPr="00AB0933" w14:paraId="343154F9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5CBFA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33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30FE4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B4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979B6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AB0933" w:rsidRPr="00AB0933" w14:paraId="4A20B15F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95A1C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34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6C60E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B4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CD6EC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1E08CE39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416FD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35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6D4FC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B4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9A144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 feedback</w:t>
            </w:r>
          </w:p>
        </w:tc>
      </w:tr>
      <w:tr w:rsidR="00AB0933" w:rsidRPr="00AB0933" w14:paraId="3A2FE7F3" w14:textId="77777777" w:rsidTr="00BC4364">
        <w:trPr>
          <w:trHeight w:val="246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C1FC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BCACB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3A35D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21360958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E2184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36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C9AB0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EXAM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B288C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Paper 1 mock exam</w:t>
            </w:r>
          </w:p>
        </w:tc>
      </w:tr>
      <w:tr w:rsidR="00AB0933" w:rsidRPr="00AB0933" w14:paraId="0A5B4753" w14:textId="77777777" w:rsidTr="00AB0933">
        <w:trPr>
          <w:trHeight w:val="315"/>
        </w:trPr>
        <w:tc>
          <w:tcPr>
            <w:tcW w:w="2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1140A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37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E9E54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EXAM</w:t>
            </w:r>
          </w:p>
        </w:tc>
        <w:tc>
          <w:tcPr>
            <w:tcW w:w="70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0F131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Paper 1 mock exam feedback</w:t>
            </w:r>
          </w:p>
        </w:tc>
      </w:tr>
    </w:tbl>
    <w:p w14:paraId="0EC59E1A" w14:textId="77777777" w:rsidR="00AB0933" w:rsidRDefault="00AB0933" w:rsidP="00331B89">
      <w:pPr>
        <w:rPr>
          <w:b/>
          <w:bCs/>
          <w:color w:val="C00000"/>
          <w:sz w:val="28"/>
          <w:szCs w:val="28"/>
        </w:rPr>
      </w:pPr>
    </w:p>
    <w:p w14:paraId="2D6E8E51" w14:textId="77777777" w:rsidR="00AB0933" w:rsidRDefault="00AB0933" w:rsidP="00331B89">
      <w:pPr>
        <w:rPr>
          <w:b/>
          <w:bCs/>
          <w:color w:val="C00000"/>
          <w:sz w:val="28"/>
          <w:szCs w:val="28"/>
        </w:rPr>
      </w:pPr>
    </w:p>
    <w:p w14:paraId="2B8D04E2" w14:textId="159F513E" w:rsidR="00AB0933" w:rsidRDefault="00AB0933" w:rsidP="00B05E63">
      <w:pPr>
        <w:jc w:val="center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lastRenderedPageBreak/>
        <w:t>Chemistry</w:t>
      </w:r>
    </w:p>
    <w:tbl>
      <w:tblPr>
        <w:tblW w:w="90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4"/>
        <w:gridCol w:w="625"/>
        <w:gridCol w:w="7005"/>
      </w:tblGrid>
      <w:tr w:rsidR="00AB0933" w:rsidRPr="00AB0933" w14:paraId="184FF957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D17A4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Week number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4D712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Topic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FBB4B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Unit of work</w:t>
            </w:r>
          </w:p>
        </w:tc>
      </w:tr>
      <w:tr w:rsidR="00AB0933" w:rsidRPr="00AB0933" w14:paraId="69F33C13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D4EE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69CF8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C1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4AA04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Atomic structure</w:t>
            </w:r>
          </w:p>
        </w:tc>
      </w:tr>
      <w:tr w:rsidR="00AB0933" w:rsidRPr="00AB0933" w14:paraId="23DCD386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5489E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3B5D6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C1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7BF7C2" w14:textId="6E0C9FAA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periodic table</w:t>
            </w:r>
          </w:p>
        </w:tc>
      </w:tr>
      <w:tr w:rsidR="00AB0933" w:rsidRPr="00AB0933" w14:paraId="23672AD0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AB93D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54A3D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C1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1E09B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Group 0,1 and 7</w:t>
            </w:r>
          </w:p>
        </w:tc>
      </w:tr>
      <w:tr w:rsidR="00AB0933" w:rsidRPr="00AB0933" w14:paraId="1AEF7761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E2410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5B71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C1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AD7F0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AB0933" w:rsidRPr="00AB0933" w14:paraId="79113569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C3886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5587D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C1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48206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0BE3203C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3AFD5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16111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C1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9A0CA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 feedback</w:t>
            </w:r>
          </w:p>
        </w:tc>
      </w:tr>
      <w:tr w:rsidR="00AB0933" w:rsidRPr="00AB0933" w14:paraId="6F8A2CDC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58439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4B3C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1158D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23A18F51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E7DE6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4BA6E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C2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4DC59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Chemical bonds and ionic bonding</w:t>
            </w:r>
          </w:p>
        </w:tc>
      </w:tr>
      <w:tr w:rsidR="00AB0933" w:rsidRPr="00AB0933" w14:paraId="6E9FF07C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03D40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E9832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C2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58757C" w14:textId="755636E3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Covalent bonding</w:t>
            </w:r>
          </w:p>
        </w:tc>
      </w:tr>
      <w:tr w:rsidR="00AB0933" w:rsidRPr="00AB0933" w14:paraId="11DF0AC2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D9A81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12CC6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C2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37846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Structure and bonding of carbon</w:t>
            </w:r>
          </w:p>
        </w:tc>
      </w:tr>
      <w:tr w:rsidR="00AB0933" w:rsidRPr="00AB0933" w14:paraId="0F03D8E2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AC75D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30956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C2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DFD53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Ionic bonding and Covalent bonding practice</w:t>
            </w:r>
          </w:p>
        </w:tc>
      </w:tr>
      <w:tr w:rsidR="00AB0933" w:rsidRPr="00AB0933" w14:paraId="2FC94766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3FC3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09B7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C2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28B58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AB0933" w:rsidRPr="00AB0933" w14:paraId="0873663D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4ECD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BEFDA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C2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169C3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5725E744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25E27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6EB55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C2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2ED17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feedback</w:t>
            </w:r>
          </w:p>
        </w:tc>
      </w:tr>
      <w:tr w:rsidR="00AB0933" w:rsidRPr="00AB0933" w14:paraId="10D6F203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26084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1846D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625EA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1DA21596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0F046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29B14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C3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3996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Chemical measurements and calculations</w:t>
            </w:r>
          </w:p>
        </w:tc>
      </w:tr>
      <w:tr w:rsidR="00AB0933" w:rsidRPr="00AB0933" w14:paraId="37DDDAC2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22E24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50706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C3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F4DD6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Atom economy and percentage yield</w:t>
            </w:r>
          </w:p>
        </w:tc>
      </w:tr>
      <w:tr w:rsidR="00AB0933" w:rsidRPr="00AB0933" w14:paraId="7A75F5FB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E1C5E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331E7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C3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24665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AB0933" w:rsidRPr="00AB0933" w14:paraId="05D9C434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6AA61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73207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C3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B15A1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2187CBEB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48B9F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1E4C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C3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1C5A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feedback</w:t>
            </w:r>
          </w:p>
        </w:tc>
      </w:tr>
      <w:tr w:rsidR="00AB0933" w:rsidRPr="00AB0933" w14:paraId="4F23EA38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A6B7B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E2839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DEA31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4F404CE3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DD550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1338C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C4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6A261" w14:textId="0784A5AB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Reactivity of metals</w:t>
            </w:r>
          </w:p>
        </w:tc>
      </w:tr>
      <w:tr w:rsidR="00AB0933" w:rsidRPr="00AB0933" w14:paraId="2F6ABAE3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D27EA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518C8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C4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8827C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Reactivity of acids</w:t>
            </w:r>
          </w:p>
        </w:tc>
      </w:tr>
      <w:tr w:rsidR="00AB0933" w:rsidRPr="00AB0933" w14:paraId="357F7558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9055C8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379FC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C4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9E2D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Electrolysis</w:t>
            </w:r>
          </w:p>
        </w:tc>
      </w:tr>
      <w:tr w:rsidR="00AB0933" w:rsidRPr="00AB0933" w14:paraId="6DC45706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C58FC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28B05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C4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01A93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Required practical: Making salts</w:t>
            </w:r>
          </w:p>
        </w:tc>
      </w:tr>
      <w:tr w:rsidR="00AB0933" w:rsidRPr="00AB0933" w14:paraId="4FCB7033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4B710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3CBA8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C4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CD308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Required practical: Electrolysis</w:t>
            </w:r>
          </w:p>
        </w:tc>
      </w:tr>
      <w:tr w:rsidR="00AB0933" w:rsidRPr="00AB0933" w14:paraId="4316D791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9C478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71725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C4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3D55F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AB0933" w:rsidRPr="00AB0933" w14:paraId="6CA1F347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8A76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1BBA9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C4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2235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1F09C56F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FED99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EF286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C4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D3B5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feedback</w:t>
            </w:r>
          </w:p>
        </w:tc>
      </w:tr>
      <w:tr w:rsidR="00AB0933" w:rsidRPr="00AB0933" w14:paraId="1BBE2F52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E7E47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4FC2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A4A3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05C96EC3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2A229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F12B0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C5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FCDD7A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Exothermic and endothermic reactions</w:t>
            </w:r>
          </w:p>
        </w:tc>
      </w:tr>
      <w:tr w:rsidR="00AB0933" w:rsidRPr="00AB0933" w14:paraId="73AAABE2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AACF5C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E1CFD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C5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EE652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Required practical: Temperature changes</w:t>
            </w:r>
          </w:p>
        </w:tc>
      </w:tr>
      <w:tr w:rsidR="00AB0933" w:rsidRPr="00AB0933" w14:paraId="309B4F84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90E87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334F09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C5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6BE77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AB0933" w:rsidRPr="00AB0933" w14:paraId="2275413F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4656E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803DC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C5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F9433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AB0933" w:rsidRPr="00AB0933" w14:paraId="5716B0E7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54C3C4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E6DA5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C5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524466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 feedback</w:t>
            </w:r>
          </w:p>
        </w:tc>
      </w:tr>
      <w:tr w:rsidR="00AB0933" w:rsidRPr="00AB0933" w14:paraId="11055AA7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8D826F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D1A11B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1E7F45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B0933" w:rsidRPr="00AB0933" w14:paraId="2FFBDE51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737151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CEF03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EXAM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E15162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Paper 1 mock exam</w:t>
            </w:r>
          </w:p>
        </w:tc>
      </w:tr>
      <w:tr w:rsidR="00AB0933" w:rsidRPr="00AB0933" w14:paraId="7583F301" w14:textId="77777777" w:rsidTr="00AB093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8C885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5847CD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EXAM</w:t>
            </w:r>
          </w:p>
        </w:tc>
        <w:tc>
          <w:tcPr>
            <w:tcW w:w="7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77297" w14:textId="77777777" w:rsidR="00AB0933" w:rsidRPr="00AB0933" w:rsidRDefault="00AB0933" w:rsidP="00AB0933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B0933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Paper 1 mock exam feedback</w:t>
            </w:r>
          </w:p>
        </w:tc>
      </w:tr>
    </w:tbl>
    <w:p w14:paraId="2FF4BCC8" w14:textId="77777777" w:rsidR="00AB0933" w:rsidRDefault="00AB0933" w:rsidP="00331B89">
      <w:pPr>
        <w:rPr>
          <w:b/>
          <w:bCs/>
          <w:color w:val="C00000"/>
          <w:sz w:val="28"/>
          <w:szCs w:val="28"/>
        </w:rPr>
      </w:pPr>
    </w:p>
    <w:p w14:paraId="25766F3B" w14:textId="1BFC751E" w:rsidR="00BC4364" w:rsidRDefault="00BC4364" w:rsidP="00B05E63">
      <w:pPr>
        <w:jc w:val="center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>Physics</w:t>
      </w:r>
    </w:p>
    <w:tbl>
      <w:tblPr>
        <w:tblW w:w="90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4"/>
        <w:gridCol w:w="1198"/>
        <w:gridCol w:w="6632"/>
      </w:tblGrid>
      <w:tr w:rsidR="00BC4364" w:rsidRPr="00BC4364" w14:paraId="58B9BCC0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640760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Week number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7BDECC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Topic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1EE165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Unit of work</w:t>
            </w:r>
          </w:p>
        </w:tc>
      </w:tr>
      <w:tr w:rsidR="00BC4364" w:rsidRPr="00BC4364" w14:paraId="1B9EAB99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8B0284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EC69F4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P1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A993FB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Energy stores and specific heat capacity</w:t>
            </w:r>
          </w:p>
        </w:tc>
      </w:tr>
      <w:tr w:rsidR="00BC4364" w:rsidRPr="00BC4364" w14:paraId="7F45CC42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29D4E4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D8ED2C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P1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0F6942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Power and efficiency</w:t>
            </w:r>
          </w:p>
        </w:tc>
      </w:tr>
      <w:tr w:rsidR="00BC4364" w:rsidRPr="00BC4364" w14:paraId="246DC227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BA0487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4C6EF6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P1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498485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Energy resources</w:t>
            </w:r>
          </w:p>
        </w:tc>
      </w:tr>
      <w:tr w:rsidR="00BC4364" w:rsidRPr="00BC4364" w14:paraId="64667F1F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BE28DD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325FD5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P1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93350A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Required practical: Specific heat capacity</w:t>
            </w:r>
          </w:p>
        </w:tc>
      </w:tr>
      <w:tr w:rsidR="00BC4364" w:rsidRPr="00BC4364" w14:paraId="0EFD053D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27B4D6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5147CA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P1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BE640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BC4364" w:rsidRPr="00BC4364" w14:paraId="5D67CDE2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BE9C6D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83BBF7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P1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CEDFAE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BC4364" w:rsidRPr="00BC4364" w14:paraId="2567C3EC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522F5D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F001F0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P1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873777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 feedback</w:t>
            </w:r>
          </w:p>
        </w:tc>
      </w:tr>
      <w:tr w:rsidR="00BC4364" w:rsidRPr="00BC4364" w14:paraId="4965A3B2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D3F99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B134A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BFB3E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BC4364" w:rsidRPr="00BC4364" w14:paraId="0F2F9A00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45CA64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72394B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P2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0CB95A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Circuit symbols and circuits</w:t>
            </w:r>
          </w:p>
        </w:tc>
      </w:tr>
      <w:tr w:rsidR="00BC4364" w:rsidRPr="00BC4364" w14:paraId="342BB6C3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339F7C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7A1557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P2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91746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Current, potential difference and resistance</w:t>
            </w:r>
          </w:p>
        </w:tc>
      </w:tr>
      <w:tr w:rsidR="00BC4364" w:rsidRPr="00BC4364" w14:paraId="10575C92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F2FC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A8D66F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P2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113744CE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Domestic uses and safety, power and the national grid</w:t>
            </w:r>
          </w:p>
        </w:tc>
      </w:tr>
      <w:tr w:rsidR="00BC4364" w:rsidRPr="00BC4364" w14:paraId="3778D99B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86F654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A4AB37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P2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492763" w14:textId="0838C44A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Electricity calculation practice</w:t>
            </w:r>
          </w:p>
        </w:tc>
      </w:tr>
      <w:tr w:rsidR="00BC4364" w:rsidRPr="00BC4364" w14:paraId="30BA5CFA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40E494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8DD05D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P2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7F6E62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Required practical: Resistance</w:t>
            </w:r>
          </w:p>
        </w:tc>
      </w:tr>
      <w:tr w:rsidR="00BC4364" w:rsidRPr="00BC4364" w14:paraId="477CB329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8D9F36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21C3E4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P2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64E39C" w14:textId="04CEF8BE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Reequired practical: IV characteristics</w:t>
            </w:r>
          </w:p>
        </w:tc>
      </w:tr>
      <w:tr w:rsidR="00BC4364" w:rsidRPr="00BC4364" w14:paraId="743F71E9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1FD6B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93BD52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P2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D2EF9E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BC4364" w:rsidRPr="00BC4364" w14:paraId="2E9231E2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01FEF7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9F255F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P2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9669B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BC4364" w:rsidRPr="00BC4364" w14:paraId="4910255C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908252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447BF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P2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A160ED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 feedback</w:t>
            </w:r>
          </w:p>
        </w:tc>
      </w:tr>
      <w:tr w:rsidR="00BC4364" w:rsidRPr="00BC4364" w14:paraId="076E7E9C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761C48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27B22C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EB2EC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BC4364" w:rsidRPr="00BC4364" w14:paraId="76EDCAAC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FBD2E1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D5E206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P3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4CC351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Density and states of matter</w:t>
            </w:r>
          </w:p>
        </w:tc>
      </w:tr>
      <w:tr w:rsidR="00BC4364" w:rsidRPr="00BC4364" w14:paraId="7F871AC3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8516EE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CD7868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P3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9126B6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Temperature changes and pressure</w:t>
            </w:r>
          </w:p>
        </w:tc>
      </w:tr>
      <w:tr w:rsidR="00BC4364" w:rsidRPr="00BC4364" w14:paraId="25A6D76B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1A946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C7DCC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P3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2EC7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Required practical: Density</w:t>
            </w:r>
          </w:p>
        </w:tc>
      </w:tr>
      <w:tr w:rsidR="00BC4364" w:rsidRPr="00BC4364" w14:paraId="6152C629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A2E84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B5E5C6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P3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3CD20B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BC4364" w:rsidRPr="00BC4364" w14:paraId="5516F754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890EC0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07BF42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P3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4102D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BC4364" w:rsidRPr="00BC4364" w14:paraId="690647EA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1B29B4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1BD693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P3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03ACBB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 feedback</w:t>
            </w:r>
          </w:p>
        </w:tc>
      </w:tr>
      <w:tr w:rsidR="00BC4364" w:rsidRPr="00BC4364" w14:paraId="7CB2F48F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01CEE0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6A2C4F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2B0BC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BC4364" w:rsidRPr="00BC4364" w14:paraId="706EF548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5D111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65F5BA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P4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90ADF8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Atomic structure</w:t>
            </w:r>
          </w:p>
        </w:tc>
      </w:tr>
      <w:tr w:rsidR="00BC4364" w:rsidRPr="00BC4364" w14:paraId="5B958B94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4C476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B1E610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P4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D3F61D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Radiation</w:t>
            </w:r>
          </w:p>
        </w:tc>
      </w:tr>
      <w:tr w:rsidR="00BC4364" w:rsidRPr="00BC4364" w14:paraId="264FF576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188CD4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DF4F3F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P4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F00080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BC4364" w:rsidRPr="00BC4364" w14:paraId="73121DBC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8863DE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6C17BC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P4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D76A34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</w:tr>
      <w:tr w:rsidR="00BC4364" w:rsidRPr="00BC4364" w14:paraId="5DC30A04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0BB521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3061F7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P4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2B3CA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End of unit test feedback</w:t>
            </w:r>
          </w:p>
        </w:tc>
      </w:tr>
      <w:tr w:rsidR="00BC4364" w:rsidRPr="00BC4364" w14:paraId="51055F57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642781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4C307F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D2732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BC4364" w:rsidRPr="00BC4364" w14:paraId="179D6420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27639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24BA00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EXAM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006E8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Paper 1 mock exam</w:t>
            </w:r>
          </w:p>
        </w:tc>
      </w:tr>
      <w:tr w:rsidR="00BC4364" w:rsidRPr="00BC4364" w14:paraId="6A7517AD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16D7C0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5F9619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EXAM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0E2382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Paper 1 mock exam feedback</w:t>
            </w:r>
          </w:p>
        </w:tc>
      </w:tr>
      <w:tr w:rsidR="00BC4364" w:rsidRPr="00BC4364" w14:paraId="47C065D9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1A45CE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F4B046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1B4F5D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BC4364" w:rsidRPr="00BC4364" w14:paraId="2B9EAD26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0FFF1D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BAC7BC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Exam practice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D6D15" w14:textId="13294ACC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Past paper exam</w:t>
            </w:r>
          </w:p>
        </w:tc>
      </w:tr>
      <w:tr w:rsidR="00BC4364" w:rsidRPr="00BC4364" w14:paraId="3FDB9E37" w14:textId="77777777" w:rsidTr="00BC436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6561A7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FE4CA" w14:textId="77777777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Exam practice</w:t>
            </w:r>
          </w:p>
        </w:tc>
        <w:tc>
          <w:tcPr>
            <w:tcW w:w="66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D8D7CC" w14:textId="3227294F" w:rsidR="00BC4364" w:rsidRPr="00BC4364" w:rsidRDefault="00BC4364" w:rsidP="00BC436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C436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Past paper exam</w:t>
            </w:r>
          </w:p>
        </w:tc>
      </w:tr>
    </w:tbl>
    <w:p w14:paraId="081207EB" w14:textId="77777777" w:rsidR="00BC4364" w:rsidRDefault="00BC4364" w:rsidP="00331B89">
      <w:pPr>
        <w:rPr>
          <w:b/>
          <w:bCs/>
          <w:color w:val="C00000"/>
          <w:sz w:val="28"/>
          <w:szCs w:val="28"/>
        </w:rPr>
      </w:pPr>
    </w:p>
    <w:p w14:paraId="2A14BD74" w14:textId="4EB19ED0" w:rsidR="00331B89" w:rsidRPr="00331B89" w:rsidRDefault="00331B89" w:rsidP="00331B89">
      <w:pPr>
        <w:rPr>
          <w:b/>
          <w:bCs/>
          <w:color w:val="C00000"/>
          <w:sz w:val="28"/>
          <w:szCs w:val="28"/>
        </w:rPr>
      </w:pPr>
      <w:r w:rsidRPr="00331B89">
        <w:rPr>
          <w:b/>
          <w:bCs/>
          <w:color w:val="C00000"/>
          <w:sz w:val="28"/>
          <w:szCs w:val="28"/>
        </w:rPr>
        <w:t xml:space="preserve">Our </w:t>
      </w:r>
      <w:r w:rsidR="00BC4364">
        <w:rPr>
          <w:b/>
          <w:bCs/>
          <w:color w:val="C00000"/>
          <w:sz w:val="28"/>
          <w:szCs w:val="28"/>
        </w:rPr>
        <w:t>GCSE Foundation</w:t>
      </w:r>
      <w:r w:rsidRPr="00331B89">
        <w:rPr>
          <w:b/>
          <w:bCs/>
          <w:color w:val="C00000"/>
          <w:sz w:val="28"/>
          <w:szCs w:val="28"/>
        </w:rPr>
        <w:t xml:space="preserve"> Programme Features:</w:t>
      </w:r>
    </w:p>
    <w:p w14:paraId="78B4CECC" w14:textId="77777777" w:rsidR="00331B89" w:rsidRPr="00331B89" w:rsidRDefault="00331B89" w:rsidP="00331B89">
      <w:pPr>
        <w:numPr>
          <w:ilvl w:val="0"/>
          <w:numId w:val="5"/>
        </w:numPr>
      </w:pPr>
      <w:r w:rsidRPr="00331B89">
        <w:t>Start with Confidence: We begin with a welcome induction for you and your child to ensure a smooth, informed, and confident start to the course.</w:t>
      </w:r>
    </w:p>
    <w:p w14:paraId="4B6E6923" w14:textId="77777777" w:rsidR="00331B89" w:rsidRPr="00331B89" w:rsidRDefault="00331B89" w:rsidP="00331B89">
      <w:pPr>
        <w:numPr>
          <w:ilvl w:val="0"/>
          <w:numId w:val="5"/>
        </w:numPr>
      </w:pPr>
      <w:r w:rsidRPr="00331B89">
        <w:t>All-Inclusive Learning Materials: Our course provides everything your child needs, with no hidden costs. This includes a full set of subject-specific revision guides, workbooks, our bespoke weekly booklets, and all necessary student equipment.</w:t>
      </w:r>
    </w:p>
    <w:p w14:paraId="65C43576" w14:textId="77777777" w:rsidR="00331B89" w:rsidRPr="00331B89" w:rsidRDefault="00331B89" w:rsidP="00331B89">
      <w:pPr>
        <w:numPr>
          <w:ilvl w:val="0"/>
          <w:numId w:val="5"/>
        </w:numPr>
      </w:pPr>
      <w:r w:rsidRPr="00331B89">
        <w:t>Dynamic Digital Hub: Learning is enhanced through our interactive online platform, featuring a complete library of pre-recorded video lessons for 24/7 review. Weekly online tests are used to consolidate knowledge and track progress effectively.</w:t>
      </w:r>
    </w:p>
    <w:p w14:paraId="3343D03A" w14:textId="77777777" w:rsidR="00331B89" w:rsidRPr="00331B89" w:rsidRDefault="00331B89" w:rsidP="00331B89">
      <w:pPr>
        <w:numPr>
          <w:ilvl w:val="0"/>
          <w:numId w:val="5"/>
        </w:numPr>
      </w:pPr>
      <w:r w:rsidRPr="00331B89">
        <w:t>Regular Assessment &amp; Exam Practice: To build confidence and track understanding, we conduct regular topic tests and end-of-term assessments. Students also participate in a formal end-of-year mock exam to prepare them for their school's Key Stage 3 assessments.</w:t>
      </w:r>
    </w:p>
    <w:p w14:paraId="4B980B2D" w14:textId="77777777" w:rsidR="00331B89" w:rsidRPr="00331B89" w:rsidRDefault="00331B89" w:rsidP="00331B89">
      <w:pPr>
        <w:numPr>
          <w:ilvl w:val="0"/>
          <w:numId w:val="5"/>
        </w:numPr>
      </w:pPr>
      <w:r w:rsidRPr="00331B89">
        <w:t>A Partnership with Parents: We keep you fully informed with regular performance reports and offer parent workshops that provide guidance on supporting your child through the Key Stage 3 curriculum and developing effective study habits.</w:t>
      </w:r>
    </w:p>
    <w:p w14:paraId="22F1897A" w14:textId="77777777" w:rsidR="00331B89" w:rsidRDefault="00331B89" w:rsidP="00331B89">
      <w:pPr>
        <w:numPr>
          <w:ilvl w:val="0"/>
          <w:numId w:val="5"/>
        </w:numPr>
      </w:pPr>
      <w:r w:rsidRPr="00331B89">
        <w:t>Accelerated Learning Opportunities: For an extra boost, we offer intensive holiday revision camps and specialised on-demand courses, perfect for consolidating knowledge and preparing for the term ahead.</w:t>
      </w:r>
    </w:p>
    <w:p w14:paraId="1720A4B7" w14:textId="77777777" w:rsidR="004154C1" w:rsidRPr="00331B89" w:rsidRDefault="004154C1" w:rsidP="004154C1">
      <w:pPr>
        <w:ind w:left="720"/>
      </w:pPr>
    </w:p>
    <w:p w14:paraId="56162A9E" w14:textId="77777777" w:rsidR="00BC4364" w:rsidRDefault="00BC4364" w:rsidP="00363860">
      <w:pPr>
        <w:rPr>
          <w:b/>
          <w:bCs/>
          <w:color w:val="C00000"/>
          <w:sz w:val="28"/>
          <w:szCs w:val="28"/>
        </w:rPr>
      </w:pPr>
      <w:bookmarkStart w:id="0" w:name="_Hlk207538639"/>
    </w:p>
    <w:p w14:paraId="5130261E" w14:textId="2BD644B2" w:rsidR="0042712D" w:rsidRPr="009634FE" w:rsidRDefault="004154C1" w:rsidP="00363860">
      <w:pPr>
        <w:rPr>
          <w:sz w:val="18"/>
          <w:szCs w:val="18"/>
        </w:rPr>
      </w:pPr>
      <w:r>
        <w:rPr>
          <w:b/>
          <w:bCs/>
          <w:color w:val="C00000"/>
          <w:sz w:val="28"/>
          <w:szCs w:val="28"/>
        </w:rPr>
        <w:lastRenderedPageBreak/>
        <w:t>All Inclusive…</w:t>
      </w:r>
    </w:p>
    <w:tbl>
      <w:tblPr>
        <w:tblStyle w:val="TableGrid"/>
        <w:tblpPr w:leftFromText="180" w:rightFromText="180" w:vertAnchor="text" w:horzAnchor="margin" w:tblpY="206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634FE" w:rsidRPr="009634FE" w14:paraId="28011C43" w14:textId="77777777" w:rsidTr="009634FE">
        <w:tc>
          <w:tcPr>
            <w:tcW w:w="2254" w:type="dxa"/>
          </w:tcPr>
          <w:p w14:paraId="1215B076" w14:textId="77777777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Booklets with Classwork &amp; Homework</w:t>
            </w:r>
          </w:p>
        </w:tc>
        <w:tc>
          <w:tcPr>
            <w:tcW w:w="2254" w:type="dxa"/>
          </w:tcPr>
          <w:p w14:paraId="651F6BD1" w14:textId="0853C076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Video Lessons</w:t>
            </w:r>
          </w:p>
        </w:tc>
        <w:tc>
          <w:tcPr>
            <w:tcW w:w="2254" w:type="dxa"/>
          </w:tcPr>
          <w:p w14:paraId="01781FAD" w14:textId="100B2532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Additional Worksheets</w:t>
            </w:r>
          </w:p>
        </w:tc>
        <w:tc>
          <w:tcPr>
            <w:tcW w:w="2254" w:type="dxa"/>
          </w:tcPr>
          <w:p w14:paraId="7863CECA" w14:textId="169E96BB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Parent Guidance</w:t>
            </w:r>
          </w:p>
        </w:tc>
      </w:tr>
      <w:tr w:rsidR="009634FE" w14:paraId="14F56FBB" w14:textId="77777777" w:rsidTr="009634FE">
        <w:tc>
          <w:tcPr>
            <w:tcW w:w="2254" w:type="dxa"/>
          </w:tcPr>
          <w:p w14:paraId="4DA6058A" w14:textId="77777777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A set of CGP Books</w:t>
            </w:r>
          </w:p>
        </w:tc>
        <w:tc>
          <w:tcPr>
            <w:tcW w:w="2254" w:type="dxa"/>
          </w:tcPr>
          <w:p w14:paraId="752F58BE" w14:textId="5D0933D0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Termly Online Tests</w:t>
            </w:r>
          </w:p>
        </w:tc>
        <w:tc>
          <w:tcPr>
            <w:tcW w:w="2254" w:type="dxa"/>
          </w:tcPr>
          <w:p w14:paraId="346C7A85" w14:textId="45158F06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Mock Exams</w:t>
            </w:r>
          </w:p>
        </w:tc>
        <w:tc>
          <w:tcPr>
            <w:tcW w:w="2254" w:type="dxa"/>
          </w:tcPr>
          <w:p w14:paraId="40A4FFC8" w14:textId="671CB890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1-2-1 Support</w:t>
            </w:r>
          </w:p>
        </w:tc>
      </w:tr>
      <w:tr w:rsidR="009634FE" w14:paraId="5B75BFA7" w14:textId="77777777" w:rsidTr="009634FE">
        <w:tc>
          <w:tcPr>
            <w:tcW w:w="2254" w:type="dxa"/>
          </w:tcPr>
          <w:p w14:paraId="26CC04C5" w14:textId="6F824918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Online</w:t>
            </w:r>
            <w:r w:rsidR="004154C1">
              <w:rPr>
                <w:color w:val="C00000"/>
                <w:sz w:val="22"/>
                <w:szCs w:val="22"/>
              </w:rPr>
              <w:t xml:space="preserve"> </w:t>
            </w:r>
            <w:r w:rsidRPr="009634FE">
              <w:rPr>
                <w:color w:val="C00000"/>
                <w:sz w:val="22"/>
                <w:szCs w:val="22"/>
              </w:rPr>
              <w:t>Quizzes</w:t>
            </w:r>
          </w:p>
        </w:tc>
        <w:tc>
          <w:tcPr>
            <w:tcW w:w="2254" w:type="dxa"/>
          </w:tcPr>
          <w:p w14:paraId="7BDFB701" w14:textId="02C6D1B5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Past Papers</w:t>
            </w:r>
          </w:p>
        </w:tc>
        <w:tc>
          <w:tcPr>
            <w:tcW w:w="2254" w:type="dxa"/>
          </w:tcPr>
          <w:p w14:paraId="507C9F78" w14:textId="2067BA16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Higher &amp; Foundation</w:t>
            </w:r>
          </w:p>
        </w:tc>
        <w:tc>
          <w:tcPr>
            <w:tcW w:w="2254" w:type="dxa"/>
          </w:tcPr>
          <w:p w14:paraId="57FE8D0B" w14:textId="65E4746F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FREE Revision Sessions</w:t>
            </w:r>
          </w:p>
        </w:tc>
      </w:tr>
      <w:bookmarkEnd w:id="0"/>
    </w:tbl>
    <w:p w14:paraId="2F690857" w14:textId="77777777" w:rsidR="00BC4364" w:rsidRDefault="00BC4364" w:rsidP="0042712D">
      <w:pPr>
        <w:tabs>
          <w:tab w:val="left" w:pos="3720"/>
        </w:tabs>
      </w:pPr>
    </w:p>
    <w:p w14:paraId="119EAF0E" w14:textId="77777777" w:rsidR="00BC4364" w:rsidRDefault="00BC4364" w:rsidP="0042712D">
      <w:pPr>
        <w:tabs>
          <w:tab w:val="left" w:pos="3720"/>
        </w:tabs>
        <w:rPr>
          <w:b/>
          <w:bCs/>
          <w:color w:val="C00000"/>
          <w:sz w:val="28"/>
          <w:szCs w:val="28"/>
        </w:rPr>
      </w:pPr>
      <w:r w:rsidRPr="00BC4364">
        <w:rPr>
          <w:b/>
          <w:bCs/>
          <w:color w:val="C00000"/>
          <w:sz w:val="28"/>
          <w:szCs w:val="28"/>
        </w:rPr>
        <w:t>All Exam Boards</w:t>
      </w:r>
      <w:r>
        <w:rPr>
          <w:b/>
          <w:bCs/>
          <w:color w:val="C00000"/>
          <w:sz w:val="28"/>
          <w:szCs w:val="28"/>
        </w:rPr>
        <w:t>…</w:t>
      </w:r>
    </w:p>
    <w:p w14:paraId="3191B218" w14:textId="77777777" w:rsidR="00BC4364" w:rsidRDefault="00BC4364" w:rsidP="0042712D">
      <w:pPr>
        <w:tabs>
          <w:tab w:val="left" w:pos="3720"/>
        </w:tabs>
        <w:rPr>
          <w:b/>
          <w:bCs/>
          <w:color w:val="C00000"/>
          <w:sz w:val="28"/>
          <w:szCs w:val="28"/>
        </w:rPr>
      </w:pPr>
    </w:p>
    <w:p w14:paraId="2F48F84F" w14:textId="6649B2C5" w:rsidR="00363860" w:rsidRPr="00BC4364" w:rsidRDefault="00BC4364" w:rsidP="0042712D">
      <w:pPr>
        <w:tabs>
          <w:tab w:val="left" w:pos="3720"/>
        </w:tabs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8299344" wp14:editId="7F8B9996">
            <wp:extent cx="5848471" cy="3060700"/>
            <wp:effectExtent l="0" t="0" r="0" b="6350"/>
            <wp:docPr id="14463995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361" cy="30674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2712D" w:rsidRPr="00BC4364">
        <w:rPr>
          <w:b/>
          <w:bCs/>
        </w:rPr>
        <w:tab/>
      </w:r>
    </w:p>
    <w:sectPr w:rsidR="00363860" w:rsidRPr="00BC4364" w:rsidSect="000C7985">
      <w:pgSz w:w="11906" w:h="16838"/>
      <w:pgMar w:top="1440" w:right="1440" w:bottom="1440" w:left="144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34C71"/>
    <w:multiLevelType w:val="multilevel"/>
    <w:tmpl w:val="A78C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3F58EB"/>
    <w:multiLevelType w:val="hybridMultilevel"/>
    <w:tmpl w:val="F94EE8C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F0411"/>
    <w:multiLevelType w:val="multilevel"/>
    <w:tmpl w:val="5D40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D4705A"/>
    <w:multiLevelType w:val="multilevel"/>
    <w:tmpl w:val="19FC1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264897"/>
    <w:multiLevelType w:val="multilevel"/>
    <w:tmpl w:val="26CE2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5020873">
    <w:abstractNumId w:val="1"/>
  </w:num>
  <w:num w:numId="2" w16cid:durableId="2062240502">
    <w:abstractNumId w:val="2"/>
  </w:num>
  <w:num w:numId="3" w16cid:durableId="1891305861">
    <w:abstractNumId w:val="0"/>
  </w:num>
  <w:num w:numId="4" w16cid:durableId="517815331">
    <w:abstractNumId w:val="4"/>
  </w:num>
  <w:num w:numId="5" w16cid:durableId="5405540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00E"/>
    <w:rsid w:val="000C7985"/>
    <w:rsid w:val="00170FEA"/>
    <w:rsid w:val="00331B89"/>
    <w:rsid w:val="003362EA"/>
    <w:rsid w:val="0035400E"/>
    <w:rsid w:val="00363860"/>
    <w:rsid w:val="004154C1"/>
    <w:rsid w:val="0042712D"/>
    <w:rsid w:val="00505BD6"/>
    <w:rsid w:val="0093654E"/>
    <w:rsid w:val="009634FE"/>
    <w:rsid w:val="00976C43"/>
    <w:rsid w:val="00AB0933"/>
    <w:rsid w:val="00AC153E"/>
    <w:rsid w:val="00B05E63"/>
    <w:rsid w:val="00BC4364"/>
    <w:rsid w:val="00D3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C93DF"/>
  <w15:chartTrackingRefBased/>
  <w15:docId w15:val="{F4E9DF19-2A41-4B12-B0F1-9A27BF351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40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0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0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0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0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0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0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0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0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0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0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0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0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0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0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0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0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0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0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40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0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40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0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40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0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40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0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0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0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6386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386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634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8</Pages>
  <Words>1284</Words>
  <Characters>7319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Shaid Mahmood</dc:creator>
  <cp:keywords/>
  <dc:description/>
  <cp:lastModifiedBy>Shaid Mahmood</cp:lastModifiedBy>
  <cp:revision>7</cp:revision>
  <dcterms:created xsi:type="dcterms:W3CDTF">2025-08-31T10:33:00Z</dcterms:created>
  <dcterms:modified xsi:type="dcterms:W3CDTF">2025-08-31T13:19:00Z</dcterms:modified>
</cp:coreProperties>
</file>