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498C7EDF" w:rsidR="0035400E" w:rsidRDefault="00331B89" w:rsidP="0035400E">
      <w:pPr>
        <w:jc w:val="center"/>
        <w:rPr>
          <w:b/>
          <w:bCs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184955AE">
                <wp:simplePos x="0" y="0"/>
                <wp:positionH relativeFrom="column">
                  <wp:posOffset>2918460</wp:posOffset>
                </wp:positionH>
                <wp:positionV relativeFrom="paragraph">
                  <wp:posOffset>624840</wp:posOffset>
                </wp:positionV>
                <wp:extent cx="3025140" cy="255270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331B89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6FD342E5" w14:textId="305C0280" w:rsidR="0035400E" w:rsidRPr="00331B89" w:rsidRDefault="00331B89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Intakes available throughout the year.</w:t>
                            </w:r>
                          </w:p>
                          <w:p w14:paraId="38F2AF9F" w14:textId="7C1D5693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70FEA" w:rsidRPr="00331B89">
                              <w:t>2</w:t>
                            </w:r>
                            <w:r w:rsidRPr="00331B89">
                              <w:t xml:space="preserve"> hours every Saturday</w:t>
                            </w:r>
                            <w:r w:rsidR="0042712D" w:rsidRPr="00331B89">
                              <w:t>.</w:t>
                            </w:r>
                          </w:p>
                          <w:p w14:paraId="0FB68499" w14:textId="2DBB4BFC" w:rsidR="0035400E" w:rsidRPr="00331B89" w:rsidRDefault="0035400E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331B89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31B89">
                              <w:t>Aylesbury, High Wycombe, Slough</w:t>
                            </w:r>
                            <w:r w:rsidR="00D353F4" w:rsidRPr="00331B89">
                              <w:t>,</w:t>
                            </w:r>
                            <w:r w:rsidRPr="00331B89">
                              <w:t xml:space="preserve"> Langley</w:t>
                            </w:r>
                            <w:r w:rsidR="00D353F4" w:rsidRPr="00331B89">
                              <w:t>, Hayes &amp; Online</w:t>
                            </w:r>
                            <w:r w:rsidRPr="00331B89">
                              <w:t>.</w:t>
                            </w:r>
                          </w:p>
                          <w:p w14:paraId="6120BF74" w14:textId="6CB5C058" w:rsidR="00331B89" w:rsidRPr="00331B89" w:rsidRDefault="00331B89" w:rsidP="0035400E">
                            <w:r w:rsidRPr="00331B89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331B89">
                              <w:t xml:space="preserve"> 4</w:t>
                            </w:r>
                            <w:r>
                              <w:t xml:space="preserve"> students per tutor.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9.8pt;margin-top:49.2pt;width:238.2pt;height:20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" stroked="f">
                <v:textbox>
                  <w:txbxContent>
                    <w:p w14:paraId="58B59032" w14:textId="77777777" w:rsidR="0035400E" w:rsidRPr="00331B89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6FD342E5" w14:textId="305C0280" w:rsidR="0035400E" w:rsidRPr="00331B89" w:rsidRDefault="00331B89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Intakes available throughout the year.</w:t>
                      </w:r>
                    </w:p>
                    <w:p w14:paraId="38F2AF9F" w14:textId="7C1D5693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="00170FEA" w:rsidRPr="00331B89">
                        <w:t>2</w:t>
                      </w:r>
                      <w:r w:rsidRPr="00331B89">
                        <w:t xml:space="preserve"> hours every Saturday</w:t>
                      </w:r>
                      <w:r w:rsidR="0042712D" w:rsidRPr="00331B89">
                        <w:t>.</w:t>
                      </w:r>
                    </w:p>
                    <w:p w14:paraId="0FB68499" w14:textId="2DBB4BFC" w:rsidR="0035400E" w:rsidRPr="00331B89" w:rsidRDefault="0035400E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331B89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331B89">
                        <w:t>Aylesbury, High Wycombe, Slough</w:t>
                      </w:r>
                      <w:r w:rsidR="00D353F4" w:rsidRPr="00331B89">
                        <w:t>,</w:t>
                      </w:r>
                      <w:r w:rsidRPr="00331B89">
                        <w:t xml:space="preserve"> Langley</w:t>
                      </w:r>
                      <w:r w:rsidR="00D353F4" w:rsidRPr="00331B89">
                        <w:t>, Hayes &amp; Online</w:t>
                      </w:r>
                      <w:r w:rsidRPr="00331B89">
                        <w:t>.</w:t>
                      </w:r>
                    </w:p>
                    <w:p w14:paraId="6120BF74" w14:textId="6CB5C058" w:rsidR="00331B89" w:rsidRPr="00331B89" w:rsidRDefault="00331B89" w:rsidP="0035400E">
                      <w:r w:rsidRPr="00331B89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331B89">
                        <w:t xml:space="preserve"> 4</w:t>
                      </w:r>
                      <w:r>
                        <w:t xml:space="preserve"> students per tutor.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63860"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26EE75C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7BB48170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sz w:val="40"/>
          <w:szCs w:val="40"/>
        </w:rPr>
        <w:t xml:space="preserve">Year </w:t>
      </w:r>
      <w:r w:rsidR="00505BD6">
        <w:rPr>
          <w:b/>
          <w:bCs/>
          <w:sz w:val="40"/>
          <w:szCs w:val="40"/>
        </w:rPr>
        <w:t>9</w:t>
      </w:r>
      <w:r w:rsidR="00170FEA">
        <w:rPr>
          <w:b/>
          <w:bCs/>
          <w:sz w:val="40"/>
          <w:szCs w:val="40"/>
        </w:rPr>
        <w:t xml:space="preserve"> Maths &amp; Science</w:t>
      </w:r>
    </w:p>
    <w:p w14:paraId="1ADEB768" w14:textId="74308927" w:rsidR="00363860" w:rsidRPr="00363860" w:rsidRDefault="00331B89" w:rsidP="00363860">
      <w:r>
        <w:rPr>
          <w:noProof/>
        </w:rPr>
        <w:drawing>
          <wp:anchor distT="0" distB="0" distL="114300" distR="114300" simplePos="0" relativeHeight="251667456" behindDoc="0" locked="0" layoutInCell="1" allowOverlap="1" wp14:anchorId="0404C0F9" wp14:editId="7E2F8BA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2849245" cy="2225040"/>
            <wp:effectExtent l="0" t="0" r="8255" b="3810"/>
            <wp:wrapSquare wrapText="bothSides"/>
            <wp:docPr id="1934201144" name="Picture 4" descr="How friendship groups change in Year 7 — Axiom Ma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friendship groups change in Year 7 — Axiom Math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0D821" w14:textId="050A91B0" w:rsidR="00331B89" w:rsidRDefault="00331B89" w:rsidP="00363860">
      <w:pPr>
        <w:rPr>
          <w:b/>
          <w:bCs/>
          <w:color w:val="C00000"/>
          <w:sz w:val="28"/>
          <w:szCs w:val="28"/>
        </w:rPr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058755E5">
                <wp:simplePos x="0" y="0"/>
                <wp:positionH relativeFrom="margin">
                  <wp:align>left</wp:align>
                </wp:positionH>
                <wp:positionV relativeFrom="paragraph">
                  <wp:posOffset>2384425</wp:posOffset>
                </wp:positionV>
                <wp:extent cx="5715000" cy="1404620"/>
                <wp:effectExtent l="0" t="0" r="19050" b="24130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3D2A736C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</w:t>
                            </w:r>
                            <w:r w:rsidR="00331B89">
                              <w:t xml:space="preserve"> 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£1</w:t>
                            </w:r>
                            <w:r w:rsidR="00170FEA">
                              <w:t>0</w:t>
                            </w:r>
                            <w:r>
                              <w:t>9 per month</w:t>
                            </w:r>
                          </w:p>
                          <w:p w14:paraId="040652A3" w14:textId="209ABC38" w:rsidR="00331B89" w:rsidRDefault="00331B89">
                            <w:r>
                              <w:t xml:space="preserve">                      Group Sessions                       £0                                                 £119 per month</w:t>
                            </w:r>
                          </w:p>
                          <w:p w14:paraId="51999B48" w14:textId="4C649FA2" w:rsidR="00363860" w:rsidRDefault="00363860">
                            <w:r>
                              <w:t xml:space="preserve">                      1-2-1 Sessions                     </w:t>
                            </w:r>
                            <w:r w:rsidR="00331B89">
                              <w:t xml:space="preserve">  </w:t>
                            </w:r>
                            <w:r>
                              <w:t xml:space="preserve">  £50 deposit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87.7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" strokecolor="#c00000" strokeweight="1.5pt">
                <v:textbox style="mso-fit-shape-to-text:t">
                  <w:txbxContent>
                    <w:p w14:paraId="1657DB2C" w14:textId="3D2A736C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</w:t>
                      </w:r>
                      <w:r w:rsidR="00331B89">
                        <w:t xml:space="preserve"> </w:t>
                      </w:r>
                      <w:r>
                        <w:t xml:space="preserve">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£1</w:t>
                      </w:r>
                      <w:r w:rsidR="00170FEA">
                        <w:t>0</w:t>
                      </w:r>
                      <w:r>
                        <w:t>9 per month</w:t>
                      </w:r>
                    </w:p>
                    <w:p w14:paraId="040652A3" w14:textId="209ABC38" w:rsidR="00331B89" w:rsidRDefault="00331B89">
                      <w:r>
                        <w:t xml:space="preserve">                      Group Sessions                       £0                                                 £119 per month</w:t>
                      </w:r>
                    </w:p>
                    <w:p w14:paraId="51999B48" w14:textId="4C649FA2" w:rsidR="00363860" w:rsidRDefault="00363860">
                      <w:r>
                        <w:t xml:space="preserve">                      1-2-1 Sessions                     </w:t>
                      </w:r>
                      <w:r w:rsidR="00331B89">
                        <w:t xml:space="preserve">  </w:t>
                      </w:r>
                      <w:r>
                        <w:t xml:space="preserve">  £50 deposit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A78A85" w14:textId="77777777" w:rsidR="00331B89" w:rsidRDefault="00331B89" w:rsidP="00363860">
      <w:pPr>
        <w:rPr>
          <w:b/>
          <w:bCs/>
          <w:color w:val="C00000"/>
          <w:sz w:val="28"/>
          <w:szCs w:val="28"/>
        </w:rPr>
      </w:pPr>
    </w:p>
    <w:p w14:paraId="43860BB8" w14:textId="66D7F38E" w:rsidR="00363860" w:rsidRPr="00331B89" w:rsidRDefault="00363860" w:rsidP="00363860"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6E6CFDF2" w14:textId="77777777" w:rsidR="00505BD6" w:rsidRPr="00505BD6" w:rsidRDefault="00505BD6" w:rsidP="00505BD6">
      <w:r w:rsidRPr="00505BD6">
        <w:t>Our Year 9 Maths &amp; Science Course is specifically designed to ensure students are fully prepared for the demands of their upcoming GCSE studies. This crucial programme, built around engaging weekly two-hour sessions, bridges the gap between Key Stage 3 and the GCSE curriculum, focusing on building the advanced analytical skills and deep subject knowledge required for future success.</w:t>
      </w:r>
    </w:p>
    <w:p w14:paraId="665730B6" w14:textId="77777777" w:rsidR="00505BD6" w:rsidRPr="00505BD6" w:rsidRDefault="00505BD6" w:rsidP="00505BD6">
      <w:r w:rsidRPr="00505BD6">
        <w:t xml:space="preserve">The curriculum is structured to consolidate key KS3 concepts while introducing foundational GCSE topics in both Mathematics and Science. Our tutors cover material for both </w:t>
      </w:r>
      <w:r w:rsidRPr="00505BD6">
        <w:rPr>
          <w:b/>
          <w:bCs/>
        </w:rPr>
        <w:t>Foundation and Higher tiers</w:t>
      </w:r>
      <w:r w:rsidRPr="00505BD6">
        <w:t>, ensuring each student is challenged appropriately and builds confidence on their correct learning pathway. Each session is dedicated to key topics in Maths alongside the three sciences: Biology, Chemistry, and Physics, all delivered in a supportive environment with flexible options for either classroom-based or remote learning.</w:t>
      </w:r>
    </w:p>
    <w:p w14:paraId="1E13F1CA" w14:textId="718D2412" w:rsidR="00331B89" w:rsidRDefault="00505BD6" w:rsidP="00170FEA">
      <w:r w:rsidRPr="00505BD6">
        <w:t xml:space="preserve">Each session is led by our experienced tutors and supported by a team of assistants who provide one-to-one guidance to ensure personalised attention. Learning is reinforced with focused weekly homework, designed to embed new concepts and practise GCSE-style questions. We continue to foster a strong parent partnership, </w:t>
      </w:r>
      <w:r w:rsidRPr="00505BD6">
        <w:lastRenderedPageBreak/>
        <w:t>inviting you to the end of each class for updates, with all necessary information also available on our online Parent Portal.</w:t>
      </w:r>
    </w:p>
    <w:p w14:paraId="04DF0AF8" w14:textId="77777777" w:rsidR="009A40BE" w:rsidRPr="00170FEA" w:rsidRDefault="009A40BE" w:rsidP="00170FEA"/>
    <w:p w14:paraId="5F15A04A" w14:textId="28EB13CB" w:rsidR="00170FEA" w:rsidRDefault="00170FEA" w:rsidP="000C7985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Curriculum Outline</w:t>
      </w:r>
      <w:r w:rsidR="0093654E">
        <w:rPr>
          <w:b/>
          <w:bCs/>
          <w:color w:val="C00000"/>
          <w:sz w:val="28"/>
          <w:szCs w:val="28"/>
        </w:rPr>
        <w:t>s</w:t>
      </w:r>
      <w:r>
        <w:rPr>
          <w:b/>
          <w:bCs/>
          <w:color w:val="C00000"/>
          <w:sz w:val="28"/>
          <w:szCs w:val="28"/>
        </w:rPr>
        <w:t>:</w:t>
      </w:r>
    </w:p>
    <w:p w14:paraId="34BA2445" w14:textId="24C769E4" w:rsidR="009A40BE" w:rsidRDefault="009A40BE" w:rsidP="009A40BE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Maths</w:t>
      </w:r>
    </w:p>
    <w:tbl>
      <w:tblPr>
        <w:tblW w:w="822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126"/>
        <w:gridCol w:w="4536"/>
      </w:tblGrid>
      <w:tr w:rsidR="003362EA" w:rsidRPr="003362EA" w14:paraId="0757F5D6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6594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5CC14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FA69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3362EA" w:rsidRPr="003362EA" w14:paraId="3742E603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EBE9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1F13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F55F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 problems</w:t>
            </w:r>
          </w:p>
        </w:tc>
      </w:tr>
      <w:tr w:rsidR="003362EA" w:rsidRPr="003362EA" w14:paraId="1342D1D9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EDAC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BEE6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553F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Rounding and estimation</w:t>
            </w:r>
          </w:p>
        </w:tc>
      </w:tr>
      <w:tr w:rsidR="003362EA" w:rsidRPr="003362EA" w14:paraId="5B60DB7D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91E6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0A54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11CF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Power laws</w:t>
            </w:r>
          </w:p>
        </w:tc>
      </w:tr>
      <w:tr w:rsidR="003362EA" w:rsidRPr="003362EA" w14:paraId="044178F7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1273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B77C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DCEC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Standard form</w:t>
            </w:r>
          </w:p>
        </w:tc>
      </w:tr>
      <w:tr w:rsidR="003362EA" w:rsidRPr="003362EA" w14:paraId="40BAEB95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A4DB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3F88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Number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198A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Prime factors</w:t>
            </w:r>
          </w:p>
        </w:tc>
      </w:tr>
      <w:tr w:rsidR="003362EA" w:rsidRPr="003362EA" w14:paraId="4940854B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C789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AFAF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9D15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Number</w:t>
            </w:r>
          </w:p>
        </w:tc>
      </w:tr>
      <w:tr w:rsidR="003362EA" w:rsidRPr="003362EA" w14:paraId="01308AAB" w14:textId="77777777" w:rsidTr="003362EA">
        <w:trPr>
          <w:trHeight w:val="212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658C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9800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42227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030F811D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4836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1287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9FE5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Fraction problems</w:t>
            </w:r>
          </w:p>
        </w:tc>
      </w:tr>
      <w:tr w:rsidR="003362EA" w:rsidRPr="003362EA" w14:paraId="1F2C6CD1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8F4C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33357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6BF0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Percentage change</w:t>
            </w:r>
          </w:p>
        </w:tc>
      </w:tr>
      <w:tr w:rsidR="003362EA" w:rsidRPr="003362EA" w14:paraId="00CFFB85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75F4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FCA7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7FC1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Ratios</w:t>
            </w:r>
          </w:p>
        </w:tc>
      </w:tr>
      <w:tr w:rsidR="003362EA" w:rsidRPr="003362EA" w14:paraId="7DEDA462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0D10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F6D0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6A46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Direct and inverse proportion</w:t>
            </w:r>
          </w:p>
        </w:tc>
      </w:tr>
      <w:tr w:rsidR="003362EA" w:rsidRPr="003362EA" w14:paraId="64336067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C840C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B0CC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D533DC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Speed</w:t>
            </w:r>
          </w:p>
        </w:tc>
      </w:tr>
      <w:tr w:rsidR="003362EA" w:rsidRPr="003362EA" w14:paraId="7CEC0A88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6355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865D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7441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Density</w:t>
            </w:r>
          </w:p>
        </w:tc>
      </w:tr>
      <w:tr w:rsidR="003362EA" w:rsidRPr="003362EA" w14:paraId="7308AE70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CFDF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8B30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9888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Best buy problems</w:t>
            </w:r>
          </w:p>
        </w:tc>
      </w:tr>
      <w:tr w:rsidR="003362EA" w:rsidRPr="003362EA" w14:paraId="51A9AE10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8EC7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4226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820A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Metric and imperial conversions</w:t>
            </w:r>
          </w:p>
        </w:tc>
      </w:tr>
      <w:tr w:rsidR="003362EA" w:rsidRPr="003362EA" w14:paraId="40FC1720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77E5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6CA5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Proportions and units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D337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Maps and map scales</w:t>
            </w:r>
          </w:p>
        </w:tc>
      </w:tr>
      <w:tr w:rsidR="003362EA" w:rsidRPr="003362EA" w14:paraId="71C23DFF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FF7A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B762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0F63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Proportions and units</w:t>
            </w:r>
          </w:p>
        </w:tc>
      </w:tr>
      <w:tr w:rsidR="003362EA" w:rsidRPr="003362EA" w14:paraId="34F1A522" w14:textId="77777777" w:rsidTr="003362EA">
        <w:trPr>
          <w:trHeight w:val="286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14B4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2F04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9118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057E0E45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8DB5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E2CE0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7ACD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Expanding brackets</w:t>
            </w:r>
          </w:p>
        </w:tc>
      </w:tr>
      <w:tr w:rsidR="003362EA" w:rsidRPr="003362EA" w14:paraId="50690280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62AF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AD43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B37D0" w14:textId="7BF4B2DB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Factorising</w:t>
            </w:r>
          </w:p>
        </w:tc>
      </w:tr>
      <w:tr w:rsidR="003362EA" w:rsidRPr="003362EA" w14:paraId="272EA21F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1BD7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E7DA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87B4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Solving equations</w:t>
            </w:r>
          </w:p>
        </w:tc>
      </w:tr>
      <w:tr w:rsidR="003362EA" w:rsidRPr="003362EA" w14:paraId="62AF5FBE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E49D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32A68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A529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Inequalities</w:t>
            </w:r>
          </w:p>
        </w:tc>
      </w:tr>
      <w:tr w:rsidR="003362EA" w:rsidRPr="003362EA" w14:paraId="2E24760B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8E3A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2392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7BC6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Sequences</w:t>
            </w:r>
          </w:p>
        </w:tc>
      </w:tr>
      <w:tr w:rsidR="003362EA" w:rsidRPr="003362EA" w14:paraId="428A9291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152AC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D5FA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C963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Finding the equation of a straight line</w:t>
            </w:r>
          </w:p>
        </w:tc>
      </w:tr>
      <w:tr w:rsidR="003362EA" w:rsidRPr="003362EA" w14:paraId="5AF2446B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5AA6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80B1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D3B21" w14:textId="49166050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Quadratic graphs</w:t>
            </w:r>
          </w:p>
        </w:tc>
      </w:tr>
      <w:tr w:rsidR="003362EA" w:rsidRPr="003362EA" w14:paraId="4DF9A136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7983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7133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8859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Solving equations using graphs</w:t>
            </w:r>
          </w:p>
        </w:tc>
      </w:tr>
      <w:tr w:rsidR="003362EA" w:rsidRPr="003362EA" w14:paraId="1B40F68B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A66A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15DA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Algebra and graphs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1A34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Real life graphs</w:t>
            </w:r>
          </w:p>
        </w:tc>
      </w:tr>
      <w:tr w:rsidR="003362EA" w:rsidRPr="003362EA" w14:paraId="3C883E38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EE4C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B553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0542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Algebra and graphs</w:t>
            </w:r>
          </w:p>
        </w:tc>
      </w:tr>
      <w:tr w:rsidR="003362EA" w:rsidRPr="003362EA" w14:paraId="12961324" w14:textId="77777777" w:rsidTr="003362EA">
        <w:trPr>
          <w:trHeight w:val="276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7C81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38A0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2CB1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192DBDA2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9012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5D198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9B91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Polygons</w:t>
            </w:r>
          </w:p>
        </w:tc>
      </w:tr>
      <w:tr w:rsidR="003362EA" w:rsidRPr="003362EA" w14:paraId="40B32571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0BE6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4508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1205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Loci and constructions</w:t>
            </w:r>
          </w:p>
        </w:tc>
      </w:tr>
      <w:tr w:rsidR="003362EA" w:rsidRPr="003362EA" w14:paraId="168F588A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0267C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C1330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E333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Transformations</w:t>
            </w:r>
          </w:p>
        </w:tc>
      </w:tr>
      <w:tr w:rsidR="003362EA" w:rsidRPr="003362EA" w14:paraId="7E665606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4694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74C5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7878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3D shapes</w:t>
            </w:r>
          </w:p>
        </w:tc>
      </w:tr>
      <w:tr w:rsidR="003362EA" w:rsidRPr="003362EA" w14:paraId="2CFED848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F0F2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619D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B68C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Pythagoras theorem</w:t>
            </w:r>
          </w:p>
        </w:tc>
      </w:tr>
      <w:tr w:rsidR="003362EA" w:rsidRPr="003362EA" w14:paraId="0F05ECF3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C1B0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578F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F6A8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Trigonometry</w:t>
            </w:r>
          </w:p>
        </w:tc>
      </w:tr>
      <w:tr w:rsidR="003362EA" w:rsidRPr="003362EA" w14:paraId="4FB94232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FD31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1BE4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Geometry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E323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Similarity and congruence</w:t>
            </w:r>
          </w:p>
        </w:tc>
      </w:tr>
      <w:tr w:rsidR="003362EA" w:rsidRPr="003362EA" w14:paraId="3472BDFD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D465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F563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B25B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Geometry</w:t>
            </w:r>
          </w:p>
        </w:tc>
      </w:tr>
      <w:tr w:rsidR="003362EA" w:rsidRPr="003362EA" w14:paraId="2AE8D68F" w14:textId="77777777" w:rsidTr="003362EA">
        <w:trPr>
          <w:trHeight w:val="172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F6AF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6D68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0C24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5D4BFA5E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C067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0C6E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AF37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theoretical probability</w:t>
            </w:r>
          </w:p>
        </w:tc>
      </w:tr>
      <w:tr w:rsidR="003362EA" w:rsidRPr="003362EA" w14:paraId="64BF617C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0E10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4E30A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6E44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Scatter graphs</w:t>
            </w:r>
          </w:p>
        </w:tc>
      </w:tr>
      <w:tr w:rsidR="003362EA" w:rsidRPr="003362EA" w14:paraId="7BC6D052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0BC40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B8B7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Probability and statistics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349E6" w14:textId="757E838E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Averages and ranges from tables</w:t>
            </w:r>
          </w:p>
        </w:tc>
      </w:tr>
      <w:tr w:rsidR="003362EA" w:rsidRPr="003362EA" w14:paraId="7A6E3F27" w14:textId="77777777" w:rsidTr="003362EA">
        <w:trPr>
          <w:trHeight w:val="315"/>
          <w:jc w:val="center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2DCD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EF21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unit test</w:t>
            </w:r>
          </w:p>
        </w:tc>
        <w:tc>
          <w:tcPr>
            <w:tcW w:w="45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AD30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Test: Probability and statistics</w:t>
            </w:r>
          </w:p>
        </w:tc>
      </w:tr>
    </w:tbl>
    <w:p w14:paraId="76655FAF" w14:textId="4128CFB3" w:rsidR="00331B89" w:rsidRDefault="00331B89" w:rsidP="00331B89">
      <w:pPr>
        <w:rPr>
          <w:b/>
          <w:bCs/>
          <w:color w:val="C00000"/>
          <w:sz w:val="28"/>
          <w:szCs w:val="28"/>
        </w:rPr>
      </w:pPr>
    </w:p>
    <w:p w14:paraId="65D537B2" w14:textId="3D884401" w:rsidR="009A40BE" w:rsidRDefault="009A40BE" w:rsidP="009A40BE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Science</w:t>
      </w:r>
    </w:p>
    <w:tbl>
      <w:tblPr>
        <w:tblW w:w="8363" w:type="dxa"/>
        <w:tblInd w:w="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2126"/>
        <w:gridCol w:w="4678"/>
      </w:tblGrid>
      <w:tr w:rsidR="003362EA" w:rsidRPr="003362EA" w14:paraId="72679FA5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1FD7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Week number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5289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Topic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27CB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Unit of work</w:t>
            </w:r>
          </w:p>
        </w:tc>
      </w:tr>
      <w:tr w:rsidR="003362EA" w:rsidRPr="003362EA" w14:paraId="6604708A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4601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C6785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Pressure and upthrust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4823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Pressure and upthrust</w:t>
            </w:r>
          </w:p>
        </w:tc>
      </w:tr>
      <w:tr w:rsidR="003362EA" w:rsidRPr="003362EA" w14:paraId="0C23B4AF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E58F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6E43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Magnetism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E5446" w14:textId="780D9568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Magnetic force and fields</w:t>
            </w:r>
          </w:p>
        </w:tc>
      </w:tr>
      <w:tr w:rsidR="003362EA" w:rsidRPr="003362EA" w14:paraId="5508ED3E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75A5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1B85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Electromagnets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A2FC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Electromagnets</w:t>
            </w:r>
          </w:p>
        </w:tc>
      </w:tr>
      <w:tr w:rsidR="003362EA" w:rsidRPr="003362EA" w14:paraId="375A6773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243A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A5F9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Work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222B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Work done and energy transfer</w:t>
            </w:r>
          </w:p>
        </w:tc>
      </w:tr>
      <w:tr w:rsidR="003362EA" w:rsidRPr="003362EA" w14:paraId="0433A6A8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F7D9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3043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Work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6A34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Levers, pulleys and wheels</w:t>
            </w:r>
          </w:p>
        </w:tc>
      </w:tr>
      <w:tr w:rsidR="003362EA" w:rsidRPr="003362EA" w14:paraId="2E509F04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D1AE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CE4C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Waves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1AB9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Wave properties - Transverse and longitudinal waves</w:t>
            </w:r>
          </w:p>
        </w:tc>
      </w:tr>
      <w:tr w:rsidR="003362EA" w:rsidRPr="003362EA" w14:paraId="73D4224A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F12A2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B01D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38A7A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3362EA" w:rsidRPr="003362EA" w14:paraId="323D0451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4650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45FA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5BC7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Physics</w:t>
            </w:r>
          </w:p>
        </w:tc>
      </w:tr>
      <w:tr w:rsidR="003362EA" w:rsidRPr="003362EA" w14:paraId="08B2ACA4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B696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A40BF" w14:textId="2CB17B81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3362EA" w:rsidRPr="003362EA" w14:paraId="7D76870E" w14:textId="77777777" w:rsidTr="003362EA">
        <w:trPr>
          <w:trHeight w:val="264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5CD7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84FC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987A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7D7A37A5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81F6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A251C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Atoms, elements and compounds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E89D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Atoms, elements, molecules and compounds</w:t>
            </w:r>
          </w:p>
        </w:tc>
      </w:tr>
      <w:tr w:rsidR="003362EA" w:rsidRPr="003362EA" w14:paraId="799C95C8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5A68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2975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Atoms, elements and compounds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46F3E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periodic table</w:t>
            </w:r>
          </w:p>
        </w:tc>
      </w:tr>
      <w:tr w:rsidR="003362EA" w:rsidRPr="003362EA" w14:paraId="324DBC70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B07F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CDD8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Atoms, elements and compounds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A6ABD" w14:textId="3C29ABF8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Ceramics, polymers and composites</w:t>
            </w:r>
          </w:p>
        </w:tc>
      </w:tr>
      <w:tr w:rsidR="003362EA" w:rsidRPr="003362EA" w14:paraId="571E101C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2DE3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2DEE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reactions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E53B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chemical reactions</w:t>
            </w:r>
          </w:p>
        </w:tc>
      </w:tr>
      <w:tr w:rsidR="003362EA" w:rsidRPr="003362EA" w14:paraId="4BD0FD9D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CD55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15C4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energy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DB1F6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Energy levels and bond energies</w:t>
            </w:r>
          </w:p>
        </w:tc>
      </w:tr>
      <w:tr w:rsidR="003362EA" w:rsidRPr="003362EA" w14:paraId="7080087E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E424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62951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Chemical energy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F26CA" w14:textId="25B7263B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Catalysts</w:t>
            </w:r>
          </w:p>
        </w:tc>
      </w:tr>
      <w:tr w:rsidR="003362EA" w:rsidRPr="003362EA" w14:paraId="6B1EBD83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2C66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153C7" w14:textId="7E4276CD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Climate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7B95B" w14:textId="0763D968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Earth’s atmosphere</w:t>
            </w:r>
          </w:p>
        </w:tc>
      </w:tr>
      <w:tr w:rsidR="003362EA" w:rsidRPr="003362EA" w14:paraId="259DA9EB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59393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17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39DD0" w14:textId="36266B44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Climate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9F0F5" w14:textId="7AEDE0EC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carbon cycle</w:t>
            </w:r>
          </w:p>
        </w:tc>
      </w:tr>
      <w:tr w:rsidR="003362EA" w:rsidRPr="003362EA" w14:paraId="29743821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C57B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DDBED" w14:textId="12DABA0B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Climate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AE1C5" w14:textId="6C1FF8A8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Climate change</w:t>
            </w:r>
          </w:p>
        </w:tc>
      </w:tr>
      <w:tr w:rsidR="003362EA" w:rsidRPr="003362EA" w14:paraId="4850EE56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A23A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78DF2" w14:textId="21933BDF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Earth's resources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D5E8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Extraction methods and recycling resources</w:t>
            </w:r>
          </w:p>
        </w:tc>
      </w:tr>
      <w:tr w:rsidR="003362EA" w:rsidRPr="003362EA" w14:paraId="71842FF3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42C0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A4A7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747A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3362EA" w:rsidRPr="003362EA" w14:paraId="4C23A41E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0612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0C1A5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A66B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Chemistry</w:t>
            </w:r>
          </w:p>
        </w:tc>
      </w:tr>
      <w:tr w:rsidR="003362EA" w:rsidRPr="003362EA" w14:paraId="76791BB2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5BF5B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22</w:t>
            </w:r>
          </w:p>
        </w:tc>
        <w:tc>
          <w:tcPr>
            <w:tcW w:w="680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D9925" w14:textId="3B91281D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  <w:tr w:rsidR="003362EA" w:rsidRPr="003362EA" w14:paraId="30958C25" w14:textId="77777777" w:rsidTr="003362EA">
        <w:trPr>
          <w:trHeight w:val="16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8743A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F929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76335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3362EA" w:rsidRPr="003362EA" w14:paraId="158E80A4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E418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3E3F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Breathing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C7057" w14:textId="286C90C9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The mechanism of breathing and gas exchange</w:t>
            </w:r>
          </w:p>
        </w:tc>
      </w:tr>
      <w:tr w:rsidR="003362EA" w:rsidRPr="003362EA" w14:paraId="6E9A6326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9CE8D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5A8D4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Breathing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A89E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Exercise, asthma and smoking</w:t>
            </w:r>
          </w:p>
        </w:tc>
      </w:tr>
      <w:tr w:rsidR="003362EA" w:rsidRPr="003362EA" w14:paraId="64F0C9C1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A9407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25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DA7A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Respiration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6C7E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Aerobic and anaerobic respiration</w:t>
            </w:r>
          </w:p>
        </w:tc>
      </w:tr>
      <w:tr w:rsidR="003362EA" w:rsidRPr="003362EA" w14:paraId="320C8F87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8D838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26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B98E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Photosynthesis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50D4F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Plant nutrition</w:t>
            </w:r>
          </w:p>
        </w:tc>
      </w:tr>
      <w:tr w:rsidR="003362EA" w:rsidRPr="003362EA" w14:paraId="085026DA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B036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DC28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Photosynthesis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CC5E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Introduction to photosynthesis</w:t>
            </w:r>
          </w:p>
        </w:tc>
      </w:tr>
      <w:tr w:rsidR="003362EA" w:rsidRPr="003362EA" w14:paraId="1DFA0990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F3212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08AD8" w14:textId="67FB4064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Inheritance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B640C" w14:textId="2CE22036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DNA and inherited characteristics</w:t>
            </w:r>
          </w:p>
        </w:tc>
      </w:tr>
      <w:tr w:rsidR="003362EA" w:rsidRPr="003362EA" w14:paraId="23C08DFB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D8DB1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17180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AC3029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Revision lesson</w:t>
            </w:r>
          </w:p>
        </w:tc>
      </w:tr>
      <w:tr w:rsidR="003362EA" w:rsidRPr="003362EA" w14:paraId="5E7B2B0D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39E0B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30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2C6E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4E9D3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test: Biology</w:t>
            </w:r>
          </w:p>
        </w:tc>
      </w:tr>
      <w:tr w:rsidR="003362EA" w:rsidRPr="003362EA" w14:paraId="3A2D5A5B" w14:textId="77777777" w:rsidTr="003362EA">
        <w:trPr>
          <w:trHeight w:val="315"/>
        </w:trPr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F850A" w14:textId="77777777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680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DF3C2" w14:textId="550AB02D" w:rsidR="003362EA" w:rsidRPr="003362EA" w:rsidRDefault="003362EA" w:rsidP="003362E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3362EA">
              <w:rPr>
                <w:rFonts w:eastAsia="Times New Roman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End of term test feedback</w:t>
            </w:r>
          </w:p>
        </w:tc>
      </w:tr>
    </w:tbl>
    <w:p w14:paraId="2664E46A" w14:textId="77777777" w:rsidR="003362EA" w:rsidRDefault="003362EA" w:rsidP="00331B89">
      <w:pPr>
        <w:rPr>
          <w:b/>
          <w:bCs/>
          <w:color w:val="C00000"/>
          <w:sz w:val="28"/>
          <w:szCs w:val="28"/>
        </w:rPr>
      </w:pPr>
    </w:p>
    <w:p w14:paraId="73BBB1FF" w14:textId="77777777" w:rsidR="003362EA" w:rsidRDefault="003362EA" w:rsidP="00331B89">
      <w:pPr>
        <w:rPr>
          <w:b/>
          <w:bCs/>
          <w:color w:val="C00000"/>
          <w:sz w:val="28"/>
          <w:szCs w:val="28"/>
        </w:rPr>
      </w:pPr>
    </w:p>
    <w:p w14:paraId="2A14BD74" w14:textId="6D0D2CFA" w:rsidR="00331B89" w:rsidRPr="00331B89" w:rsidRDefault="00331B89" w:rsidP="00331B89">
      <w:pPr>
        <w:rPr>
          <w:b/>
          <w:bCs/>
          <w:color w:val="C00000"/>
          <w:sz w:val="28"/>
          <w:szCs w:val="28"/>
        </w:rPr>
      </w:pPr>
      <w:r w:rsidRPr="00331B89">
        <w:rPr>
          <w:b/>
          <w:bCs/>
          <w:color w:val="C00000"/>
          <w:sz w:val="28"/>
          <w:szCs w:val="28"/>
        </w:rPr>
        <w:t xml:space="preserve">Our Year </w:t>
      </w:r>
      <w:r w:rsidR="003362EA">
        <w:rPr>
          <w:b/>
          <w:bCs/>
          <w:color w:val="C00000"/>
          <w:sz w:val="28"/>
          <w:szCs w:val="28"/>
        </w:rPr>
        <w:t>9</w:t>
      </w:r>
      <w:r w:rsidRPr="00331B89">
        <w:rPr>
          <w:b/>
          <w:bCs/>
          <w:color w:val="C00000"/>
          <w:sz w:val="28"/>
          <w:szCs w:val="28"/>
        </w:rPr>
        <w:t xml:space="preserve"> Programme Features:</w:t>
      </w:r>
    </w:p>
    <w:p w14:paraId="78B4CECC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Start with Confidence: We begin with a welcome induction for you and your child to ensure a smooth, informed, and confident start to the course.</w:t>
      </w:r>
    </w:p>
    <w:p w14:paraId="4B6E6923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All-Inclusive Learning Materials: Our course provides everything your child needs, with no hidden costs. This includes a full set of subject-specific revision guides, workbooks, our bespoke weekly booklets, and all necessary student equipment.</w:t>
      </w:r>
    </w:p>
    <w:p w14:paraId="65C43576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3343D03A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t>Regular Assessment &amp; Exam Practice: To build confidence and track understanding, we conduct regular topic tests and end-of-term assessments. Students also participate in a formal end-of-year mock exam to prepare them for their school's Key Stage 3 assessments.</w:t>
      </w:r>
    </w:p>
    <w:p w14:paraId="4B980B2D" w14:textId="77777777" w:rsidR="00331B89" w:rsidRPr="00331B89" w:rsidRDefault="00331B89" w:rsidP="00331B89">
      <w:pPr>
        <w:numPr>
          <w:ilvl w:val="0"/>
          <w:numId w:val="5"/>
        </w:numPr>
      </w:pPr>
      <w:r w:rsidRPr="00331B89">
        <w:lastRenderedPageBreak/>
        <w:t>A Partnership with Parents: We keep you fully informed with regular performance reports and offer parent workshops that provide guidance on supporting your child through the Key Stage 3 curriculum and developing effective study habits.</w:t>
      </w:r>
    </w:p>
    <w:p w14:paraId="22F1897A" w14:textId="77777777" w:rsidR="00331B89" w:rsidRDefault="00331B89" w:rsidP="00331B89">
      <w:pPr>
        <w:numPr>
          <w:ilvl w:val="0"/>
          <w:numId w:val="5"/>
        </w:numPr>
      </w:pPr>
      <w:r w:rsidRPr="00331B89">
        <w:t>Accelerated Learning Opportunities: For an extra boost, we offer intensive holiday revision camps and specialised on-demand courses, perfect for consolidating knowledge and preparing for the term ahead.</w:t>
      </w:r>
    </w:p>
    <w:p w14:paraId="1720A4B7" w14:textId="77777777" w:rsidR="004154C1" w:rsidRPr="00331B89" w:rsidRDefault="004154C1" w:rsidP="004154C1">
      <w:pPr>
        <w:ind w:left="720"/>
      </w:pPr>
    </w:p>
    <w:p w14:paraId="5130261E" w14:textId="63452AA8" w:rsidR="0042712D" w:rsidRPr="009634FE" w:rsidRDefault="004154C1" w:rsidP="00363860">
      <w:pPr>
        <w:rPr>
          <w:sz w:val="18"/>
          <w:szCs w:val="18"/>
        </w:rPr>
      </w:pPr>
      <w:bookmarkStart w:id="0" w:name="_Hlk207538639"/>
      <w:r>
        <w:rPr>
          <w:b/>
          <w:bCs/>
          <w:color w:val="C00000"/>
          <w:sz w:val="28"/>
          <w:szCs w:val="28"/>
        </w:rPr>
        <w:t>All Inclusive…</w:t>
      </w:r>
    </w:p>
    <w:tbl>
      <w:tblPr>
        <w:tblStyle w:val="TableGrid"/>
        <w:tblpPr w:leftFromText="180" w:rightFromText="180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634FE" w:rsidRPr="009634FE" w14:paraId="28011C43" w14:textId="77777777" w:rsidTr="009634FE">
        <w:tc>
          <w:tcPr>
            <w:tcW w:w="2254" w:type="dxa"/>
          </w:tcPr>
          <w:p w14:paraId="1215B076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Booklets with Classwork &amp; Homework</w:t>
            </w:r>
          </w:p>
        </w:tc>
        <w:tc>
          <w:tcPr>
            <w:tcW w:w="2254" w:type="dxa"/>
          </w:tcPr>
          <w:p w14:paraId="651F6BD1" w14:textId="0853C07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Video Lessons</w:t>
            </w:r>
          </w:p>
        </w:tc>
        <w:tc>
          <w:tcPr>
            <w:tcW w:w="2254" w:type="dxa"/>
          </w:tcPr>
          <w:p w14:paraId="01781FAD" w14:textId="100B2532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Additional Worksheets</w:t>
            </w:r>
          </w:p>
        </w:tc>
        <w:tc>
          <w:tcPr>
            <w:tcW w:w="2254" w:type="dxa"/>
          </w:tcPr>
          <w:p w14:paraId="7863CECA" w14:textId="169E96BB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Parent Guidance</w:t>
            </w:r>
          </w:p>
        </w:tc>
      </w:tr>
      <w:tr w:rsidR="009634FE" w14:paraId="14F56FBB" w14:textId="77777777" w:rsidTr="009634FE">
        <w:tc>
          <w:tcPr>
            <w:tcW w:w="2254" w:type="dxa"/>
          </w:tcPr>
          <w:p w14:paraId="4DA6058A" w14:textId="77777777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A set of CGP Books</w:t>
            </w:r>
          </w:p>
        </w:tc>
        <w:tc>
          <w:tcPr>
            <w:tcW w:w="2254" w:type="dxa"/>
          </w:tcPr>
          <w:p w14:paraId="752F58BE" w14:textId="5D0933D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Termly Online Tests</w:t>
            </w:r>
          </w:p>
        </w:tc>
        <w:tc>
          <w:tcPr>
            <w:tcW w:w="2254" w:type="dxa"/>
          </w:tcPr>
          <w:p w14:paraId="346C7A85" w14:textId="45158F0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Mock Exams</w:t>
            </w:r>
          </w:p>
        </w:tc>
        <w:tc>
          <w:tcPr>
            <w:tcW w:w="2254" w:type="dxa"/>
          </w:tcPr>
          <w:p w14:paraId="40A4FFC8" w14:textId="671CB890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1-2-1 Support</w:t>
            </w:r>
          </w:p>
        </w:tc>
      </w:tr>
      <w:tr w:rsidR="009634FE" w14:paraId="5B75BFA7" w14:textId="77777777" w:rsidTr="009634FE">
        <w:tc>
          <w:tcPr>
            <w:tcW w:w="2254" w:type="dxa"/>
          </w:tcPr>
          <w:p w14:paraId="26CC04C5" w14:textId="6F824918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Online</w:t>
            </w:r>
            <w:r w:rsidR="004154C1">
              <w:rPr>
                <w:color w:val="C00000"/>
                <w:sz w:val="22"/>
                <w:szCs w:val="22"/>
              </w:rPr>
              <w:t xml:space="preserve"> </w:t>
            </w:r>
            <w:r w:rsidRPr="009634FE">
              <w:rPr>
                <w:color w:val="C00000"/>
                <w:sz w:val="22"/>
                <w:szCs w:val="22"/>
              </w:rPr>
              <w:t>Quizzes</w:t>
            </w:r>
          </w:p>
        </w:tc>
        <w:tc>
          <w:tcPr>
            <w:tcW w:w="2254" w:type="dxa"/>
          </w:tcPr>
          <w:p w14:paraId="7BDFB701" w14:textId="02C6D1B5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Weekly Past Papers</w:t>
            </w:r>
          </w:p>
        </w:tc>
        <w:tc>
          <w:tcPr>
            <w:tcW w:w="2254" w:type="dxa"/>
          </w:tcPr>
          <w:p w14:paraId="507C9F78" w14:textId="2067BA16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Higher &amp; Foundation</w:t>
            </w:r>
          </w:p>
        </w:tc>
        <w:tc>
          <w:tcPr>
            <w:tcW w:w="2254" w:type="dxa"/>
          </w:tcPr>
          <w:p w14:paraId="57FE8D0B" w14:textId="65E4746F" w:rsidR="009634FE" w:rsidRPr="009634FE" w:rsidRDefault="009634FE" w:rsidP="009634FE">
            <w:pPr>
              <w:tabs>
                <w:tab w:val="left" w:pos="3720"/>
              </w:tabs>
              <w:jc w:val="center"/>
              <w:rPr>
                <w:color w:val="C00000"/>
                <w:sz w:val="22"/>
                <w:szCs w:val="22"/>
              </w:rPr>
            </w:pPr>
            <w:r w:rsidRPr="009634FE">
              <w:rPr>
                <w:color w:val="C00000"/>
                <w:sz w:val="22"/>
                <w:szCs w:val="22"/>
              </w:rPr>
              <w:t>FREE Revision Sessions</w:t>
            </w:r>
          </w:p>
        </w:tc>
      </w:tr>
    </w:tbl>
    <w:bookmarkEnd w:id="0"/>
    <w:p w14:paraId="2F48F84F" w14:textId="5D58F5A3" w:rsidR="00363860" w:rsidRDefault="0042712D" w:rsidP="0042712D">
      <w:pPr>
        <w:tabs>
          <w:tab w:val="left" w:pos="3720"/>
        </w:tabs>
      </w:pPr>
      <w:r>
        <w:tab/>
      </w:r>
    </w:p>
    <w:p w14:paraId="68F87EED" w14:textId="08D81164" w:rsidR="009A40BE" w:rsidRPr="009A40BE" w:rsidRDefault="009A40BE" w:rsidP="0042712D">
      <w:pPr>
        <w:tabs>
          <w:tab w:val="left" w:pos="3720"/>
        </w:tabs>
        <w:rPr>
          <w:b/>
          <w:bCs/>
          <w:color w:val="C00000"/>
          <w:sz w:val="28"/>
          <w:szCs w:val="28"/>
        </w:rPr>
      </w:pPr>
      <w:r w:rsidRPr="009A40BE">
        <w:rPr>
          <w:b/>
          <w:bCs/>
          <w:color w:val="C00000"/>
          <w:sz w:val="28"/>
          <w:szCs w:val="28"/>
        </w:rPr>
        <w:t>All Exam Boards…</w:t>
      </w:r>
    </w:p>
    <w:p w14:paraId="7B664BE2" w14:textId="1E7A2925" w:rsidR="009A40BE" w:rsidRPr="00363860" w:rsidRDefault="009A40BE" w:rsidP="0042712D">
      <w:pPr>
        <w:tabs>
          <w:tab w:val="left" w:pos="3720"/>
        </w:tabs>
      </w:pPr>
      <w:r>
        <w:rPr>
          <w:b/>
          <w:bCs/>
          <w:noProof/>
        </w:rPr>
        <w:drawing>
          <wp:inline distT="0" distB="0" distL="0" distR="0" wp14:anchorId="4F8936A6" wp14:editId="1E80D38A">
            <wp:extent cx="5731510" cy="2999552"/>
            <wp:effectExtent l="0" t="0" r="2540" b="0"/>
            <wp:docPr id="1446399539" name="Picture 4" descr="A group of logo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399539" name="Picture 4" descr="A group of logos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99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A40BE" w:rsidRPr="00363860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D4705A"/>
    <w:multiLevelType w:val="multilevel"/>
    <w:tmpl w:val="19FC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4"/>
  </w:num>
  <w:num w:numId="5" w16cid:durableId="540554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170FEA"/>
    <w:rsid w:val="00331B89"/>
    <w:rsid w:val="003362EA"/>
    <w:rsid w:val="0035400E"/>
    <w:rsid w:val="00363860"/>
    <w:rsid w:val="004154C1"/>
    <w:rsid w:val="0042712D"/>
    <w:rsid w:val="00505BD6"/>
    <w:rsid w:val="0093654E"/>
    <w:rsid w:val="009634FE"/>
    <w:rsid w:val="00976C43"/>
    <w:rsid w:val="009A40BE"/>
    <w:rsid w:val="00AC153E"/>
    <w:rsid w:val="00D3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63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6</cp:revision>
  <dcterms:created xsi:type="dcterms:W3CDTF">2025-08-31T10:33:00Z</dcterms:created>
  <dcterms:modified xsi:type="dcterms:W3CDTF">2025-08-31T13:19:00Z</dcterms:modified>
</cp:coreProperties>
</file>